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468" w:tblpY="721"/>
        <w:tblW w:w="17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3060"/>
        <w:gridCol w:w="4050"/>
        <w:gridCol w:w="2330"/>
        <w:gridCol w:w="2890"/>
        <w:gridCol w:w="3150"/>
        <w:gridCol w:w="7"/>
      </w:tblGrid>
      <w:tr w:rsidR="002C665A" w:rsidTr="00E7325D">
        <w:trPr>
          <w:trHeight w:val="72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2C665A" w:rsidRDefault="002C665A" w:rsidP="0094663B">
            <w:pPr>
              <w:pStyle w:val="Default"/>
              <w:ind w:right="-180"/>
              <w:jc w:val="center"/>
              <w:rPr>
                <w:sz w:val="2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3F90906C" wp14:editId="28015EEB">
                  <wp:extent cx="1052423" cy="1052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94" cy="105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65A" w:rsidRPr="00876E8C" w:rsidRDefault="002C665A" w:rsidP="0094663B">
            <w:pPr>
              <w:pStyle w:val="Default"/>
              <w:ind w:right="-180"/>
              <w:jc w:val="center"/>
              <w:rPr>
                <w:sz w:val="14"/>
                <w:szCs w:val="32"/>
              </w:rPr>
            </w:pPr>
          </w:p>
        </w:tc>
        <w:tc>
          <w:tcPr>
            <w:tcW w:w="15757" w:type="dxa"/>
            <w:gridSpan w:val="7"/>
            <w:tcBorders>
              <w:top w:val="nil"/>
              <w:left w:val="nil"/>
              <w:right w:val="nil"/>
            </w:tcBorders>
          </w:tcPr>
          <w:p w:rsidR="006D1092" w:rsidRDefault="00DB088A" w:rsidP="0094663B">
            <w:pPr>
              <w:tabs>
                <w:tab w:val="center" w:pos="7958"/>
                <w:tab w:val="left" w:pos="11142"/>
                <w:tab w:val="left" w:pos="14730"/>
              </w:tabs>
              <w:ind w:left="-1818" w:right="-180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32"/>
              </w:rPr>
              <w:t xml:space="preserve">                    </w:t>
            </w:r>
            <w:r w:rsidR="006D1092">
              <w:rPr>
                <w:b/>
                <w:bCs/>
                <w:sz w:val="52"/>
                <w:szCs w:val="32"/>
              </w:rPr>
              <w:t xml:space="preserve">       </w:t>
            </w:r>
            <w:r w:rsidR="002C665A" w:rsidRPr="006D1092">
              <w:rPr>
                <w:b/>
                <w:bCs/>
                <w:sz w:val="52"/>
                <w:szCs w:val="52"/>
              </w:rPr>
              <w:t>FAEP CHAPTER MEETINGS</w:t>
            </w:r>
            <w:r w:rsidR="00487AA9" w:rsidRPr="006D1092">
              <w:rPr>
                <w:b/>
                <w:bCs/>
                <w:sz w:val="52"/>
                <w:szCs w:val="52"/>
              </w:rPr>
              <w:t xml:space="preserve"> </w:t>
            </w:r>
            <w:r w:rsidR="00D90219">
              <w:rPr>
                <w:b/>
                <w:bCs/>
              </w:rPr>
              <w:t xml:space="preserve">                                                 </w:t>
            </w:r>
            <w:r w:rsidR="005444E9">
              <w:rPr>
                <w:b/>
                <w:bCs/>
              </w:rPr>
              <w:t xml:space="preserve">Thanks to our </w:t>
            </w:r>
            <w:r w:rsidR="008B0ABD">
              <w:rPr>
                <w:b/>
                <w:bCs/>
              </w:rPr>
              <w:t>s</w:t>
            </w:r>
            <w:r w:rsidR="005444E9">
              <w:rPr>
                <w:b/>
                <w:bCs/>
              </w:rPr>
              <w:t>ponsor!</w:t>
            </w:r>
            <w:r w:rsidR="006D1092">
              <w:rPr>
                <w:b/>
                <w:bCs/>
              </w:rPr>
              <w:t xml:space="preserve">                </w:t>
            </w:r>
            <w:r w:rsidR="002B355B">
              <w:rPr>
                <w:b/>
                <w:bCs/>
              </w:rPr>
              <w:t xml:space="preserve">         </w:t>
            </w:r>
            <w:r w:rsidR="006D1092">
              <w:rPr>
                <w:b/>
                <w:bCs/>
              </w:rPr>
              <w:t xml:space="preserve">  </w:t>
            </w:r>
            <w:r w:rsidR="00AB74A2">
              <w:rPr>
                <w:b/>
                <w:bCs/>
              </w:rPr>
              <w:t xml:space="preserve"> </w:t>
            </w:r>
            <w:r w:rsidR="002B355B">
              <w:rPr>
                <w:b/>
                <w:bCs/>
              </w:rPr>
              <w:t xml:space="preserve">                </w:t>
            </w:r>
            <w:r w:rsidR="00AB74A2">
              <w:rPr>
                <w:b/>
                <w:bCs/>
              </w:rPr>
              <w:t xml:space="preserve">         </w:t>
            </w:r>
          </w:p>
          <w:p w:rsidR="006D1092" w:rsidRDefault="002B355B" w:rsidP="0094663B">
            <w:pPr>
              <w:tabs>
                <w:tab w:val="center" w:pos="7958"/>
                <w:tab w:val="left" w:pos="10125"/>
                <w:tab w:val="left" w:pos="11142"/>
                <w:tab w:val="left" w:pos="12915"/>
              </w:tabs>
              <w:ind w:right="-180"/>
              <w:rPr>
                <w:color w:val="FF0000"/>
              </w:rPr>
            </w:pPr>
            <w:r>
              <w:rPr>
                <w:b/>
                <w:bCs/>
                <w:sz w:val="52"/>
                <w:szCs w:val="52"/>
              </w:rPr>
              <w:t xml:space="preserve">                        </w:t>
            </w:r>
            <w:r w:rsidR="002266C9">
              <w:rPr>
                <w:b/>
                <w:bCs/>
                <w:sz w:val="52"/>
                <w:szCs w:val="52"/>
              </w:rPr>
              <w:t>APRIL</w:t>
            </w:r>
            <w:r w:rsidR="00EE0C92">
              <w:rPr>
                <w:b/>
                <w:bCs/>
                <w:sz w:val="52"/>
                <w:szCs w:val="52"/>
              </w:rPr>
              <w:t xml:space="preserve"> </w:t>
            </w:r>
            <w:r w:rsidR="004F5DC7">
              <w:rPr>
                <w:b/>
                <w:bCs/>
                <w:sz w:val="52"/>
                <w:szCs w:val="52"/>
              </w:rPr>
              <w:t>2019</w:t>
            </w:r>
            <w:r w:rsidR="00DB088A" w:rsidRPr="006D1092">
              <w:rPr>
                <w:b/>
                <w:bCs/>
                <w:sz w:val="52"/>
                <w:szCs w:val="52"/>
              </w:rPr>
              <w:t xml:space="preserve">  </w:t>
            </w: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C665A" w:rsidRPr="00551F2E" w:rsidRDefault="00B04149" w:rsidP="00A81E70">
            <w:pPr>
              <w:tabs>
                <w:tab w:val="left" w:pos="12915"/>
                <w:tab w:val="left" w:pos="13395"/>
              </w:tabs>
              <w:ind w:right="-180"/>
            </w:pPr>
            <w:r>
              <w:tab/>
            </w:r>
          </w:p>
        </w:tc>
      </w:tr>
      <w:tr w:rsidR="00C91B3A" w:rsidTr="00E7325D">
        <w:trPr>
          <w:gridAfter w:val="1"/>
          <w:wAfter w:w="7" w:type="dxa"/>
          <w:trHeight w:val="360"/>
        </w:trPr>
        <w:tc>
          <w:tcPr>
            <w:tcW w:w="2088" w:type="dxa"/>
            <w:gridSpan w:val="2"/>
            <w:vAlign w:val="center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Chapter</w:t>
            </w:r>
          </w:p>
        </w:tc>
        <w:tc>
          <w:tcPr>
            <w:tcW w:w="3060" w:type="dxa"/>
          </w:tcPr>
          <w:p w:rsidR="00C91B3A" w:rsidRPr="004E1CD5" w:rsidRDefault="00903AB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Event</w:t>
            </w:r>
          </w:p>
        </w:tc>
        <w:tc>
          <w:tcPr>
            <w:tcW w:w="4050" w:type="dxa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Speaker/Affiliation</w:t>
            </w:r>
          </w:p>
        </w:tc>
        <w:tc>
          <w:tcPr>
            <w:tcW w:w="233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Date and Time</w:t>
            </w:r>
          </w:p>
        </w:tc>
        <w:tc>
          <w:tcPr>
            <w:tcW w:w="289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Location</w:t>
            </w:r>
          </w:p>
        </w:tc>
        <w:tc>
          <w:tcPr>
            <w:tcW w:w="315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4B7A3A" w:rsidRPr="00B24EC5" w:rsidTr="003A3D98">
        <w:trPr>
          <w:gridAfter w:val="1"/>
          <w:wAfter w:w="7" w:type="dxa"/>
          <w:trHeight w:val="1349"/>
        </w:trPr>
        <w:tc>
          <w:tcPr>
            <w:tcW w:w="2088" w:type="dxa"/>
            <w:gridSpan w:val="2"/>
            <w:vAlign w:val="center"/>
          </w:tcPr>
          <w:p w:rsidR="004B7A3A" w:rsidRPr="00DB4669" w:rsidRDefault="0094663B" w:rsidP="00D82D43">
            <w:pPr>
              <w:ind w:right="-180"/>
              <w:rPr>
                <w:b/>
                <w:bCs/>
              </w:rPr>
            </w:pPr>
            <w:r>
              <w:rPr>
                <w:b/>
                <w:bCs/>
              </w:rPr>
              <w:t xml:space="preserve">Central </w:t>
            </w:r>
          </w:p>
        </w:tc>
        <w:tc>
          <w:tcPr>
            <w:tcW w:w="3060" w:type="dxa"/>
            <w:vAlign w:val="center"/>
          </w:tcPr>
          <w:p w:rsidR="004B7A3A" w:rsidRPr="00126E67" w:rsidRDefault="0094663B" w:rsidP="00126E67">
            <w:pPr>
              <w:ind w:right="-180"/>
            </w:pPr>
            <w:r w:rsidRPr="00126E67">
              <w:t>Luncheon</w:t>
            </w:r>
            <w:r w:rsidR="007A6B19" w:rsidRPr="00126E67">
              <w:t xml:space="preserve"> - </w:t>
            </w:r>
            <w:r w:rsidR="00126E67" w:rsidRPr="00126E67">
              <w:t>State of the Environment</w:t>
            </w:r>
          </w:p>
        </w:tc>
        <w:tc>
          <w:tcPr>
            <w:tcW w:w="4050" w:type="dxa"/>
            <w:vAlign w:val="center"/>
          </w:tcPr>
          <w:p w:rsidR="00126E67" w:rsidRPr="00126E67" w:rsidRDefault="00126E67" w:rsidP="00D82D43">
            <w:pPr>
              <w:ind w:right="-180"/>
            </w:pPr>
            <w:r w:rsidRPr="00126E67">
              <w:t xml:space="preserve">David Jones, P.E., </w:t>
            </w:r>
          </w:p>
          <w:p w:rsidR="0029324A" w:rsidRDefault="00126E67" w:rsidP="00126E67">
            <w:pPr>
              <w:ind w:right="-180"/>
            </w:pPr>
            <w:r w:rsidRPr="00126E67">
              <w:t xml:space="preserve">Orange County Environmental </w:t>
            </w:r>
          </w:p>
          <w:p w:rsidR="004B7A3A" w:rsidRPr="00126E67" w:rsidRDefault="00126E67" w:rsidP="0029324A">
            <w:pPr>
              <w:ind w:right="-180"/>
              <w:rPr>
                <w:bCs/>
                <w:lang w:eastAsia="en-US"/>
              </w:rPr>
            </w:pPr>
            <w:r w:rsidRPr="00126E67">
              <w:t xml:space="preserve">Protection </w:t>
            </w:r>
            <w:r w:rsidR="0029324A">
              <w:t xml:space="preserve">Division </w:t>
            </w:r>
          </w:p>
        </w:tc>
        <w:tc>
          <w:tcPr>
            <w:tcW w:w="2330" w:type="dxa"/>
            <w:vAlign w:val="center"/>
          </w:tcPr>
          <w:p w:rsidR="00EE0C92" w:rsidRPr="00126E67" w:rsidRDefault="00EE0C92" w:rsidP="00D82D43">
            <w:pPr>
              <w:ind w:right="-180"/>
              <w:rPr>
                <w:rFonts w:eastAsia="Times New Roman"/>
              </w:rPr>
            </w:pPr>
            <w:r w:rsidRPr="00126E67">
              <w:rPr>
                <w:rFonts w:eastAsia="Times New Roman"/>
              </w:rPr>
              <w:t xml:space="preserve">Thurs, </w:t>
            </w:r>
            <w:r w:rsidR="00126E67" w:rsidRPr="00126E67">
              <w:rPr>
                <w:rFonts w:eastAsia="Times New Roman"/>
              </w:rPr>
              <w:t>Apr</w:t>
            </w:r>
            <w:r w:rsidRPr="00126E67">
              <w:rPr>
                <w:rFonts w:eastAsia="Times New Roman"/>
              </w:rPr>
              <w:t xml:space="preserve"> </w:t>
            </w:r>
            <w:r w:rsidR="00126E67" w:rsidRPr="00126E67">
              <w:rPr>
                <w:rFonts w:eastAsia="Times New Roman"/>
              </w:rPr>
              <w:t>18</w:t>
            </w:r>
          </w:p>
          <w:p w:rsidR="004B7A3A" w:rsidRPr="00126E67" w:rsidRDefault="00EE0C92" w:rsidP="00D82D43">
            <w:pPr>
              <w:ind w:right="-180"/>
              <w:rPr>
                <w:rFonts w:eastAsia="Times New Roman"/>
              </w:rPr>
            </w:pPr>
            <w:r w:rsidRPr="00126E67">
              <w:rPr>
                <w:rFonts w:eastAsia="Times New Roman"/>
              </w:rPr>
              <w:t>11:45 am – 1:00 pm</w:t>
            </w:r>
          </w:p>
        </w:tc>
        <w:tc>
          <w:tcPr>
            <w:tcW w:w="2890" w:type="dxa"/>
            <w:vAlign w:val="center"/>
          </w:tcPr>
          <w:p w:rsidR="00EE0C92" w:rsidRPr="00126E67" w:rsidRDefault="00EE0C92" w:rsidP="00D82D43">
            <w:pPr>
              <w:ind w:right="-180"/>
              <w:rPr>
                <w:rFonts w:eastAsia="Times New Roman"/>
                <w:color w:val="000000"/>
              </w:rPr>
            </w:pPr>
            <w:r w:rsidRPr="00126E67">
              <w:rPr>
                <w:rFonts w:eastAsia="Times New Roman"/>
                <w:color w:val="000000"/>
              </w:rPr>
              <w:t xml:space="preserve">The Tap Room </w:t>
            </w:r>
          </w:p>
          <w:p w:rsidR="006732C3" w:rsidRPr="00126E67" w:rsidRDefault="00EE0C92" w:rsidP="00D82D43">
            <w:pPr>
              <w:ind w:right="-180"/>
              <w:rPr>
                <w:rFonts w:eastAsia="Times New Roman"/>
                <w:color w:val="000000"/>
              </w:rPr>
            </w:pPr>
            <w:r w:rsidRPr="00126E67">
              <w:rPr>
                <w:rFonts w:eastAsia="Times New Roman"/>
                <w:color w:val="000000"/>
              </w:rPr>
              <w:t>Dubsdread Country Club</w:t>
            </w:r>
          </w:p>
          <w:p w:rsidR="00EE0C92" w:rsidRPr="00126E67" w:rsidRDefault="00EE0C92" w:rsidP="00D82D43">
            <w:pPr>
              <w:ind w:right="-180"/>
              <w:rPr>
                <w:rFonts w:eastAsia="Times New Roman"/>
                <w:color w:val="000000"/>
              </w:rPr>
            </w:pPr>
            <w:r w:rsidRPr="00126E67">
              <w:rPr>
                <w:rFonts w:eastAsia="Times New Roman"/>
                <w:color w:val="000000"/>
              </w:rPr>
              <w:t>549 West Par Street</w:t>
            </w:r>
          </w:p>
          <w:p w:rsidR="00EE0C92" w:rsidRPr="00126E67" w:rsidRDefault="00EE0C92" w:rsidP="00D82D43">
            <w:pPr>
              <w:ind w:right="-180"/>
            </w:pPr>
            <w:r w:rsidRPr="00126E67">
              <w:rPr>
                <w:rFonts w:eastAsia="Times New Roman"/>
                <w:color w:val="000000"/>
              </w:rPr>
              <w:t>Orlando, FL 32804</w:t>
            </w:r>
          </w:p>
        </w:tc>
        <w:tc>
          <w:tcPr>
            <w:tcW w:w="3150" w:type="dxa"/>
            <w:vAlign w:val="center"/>
          </w:tcPr>
          <w:p w:rsidR="004B7A3A" w:rsidRPr="00126E67" w:rsidRDefault="004C6015" w:rsidP="00D82D43">
            <w:pPr>
              <w:ind w:right="-180"/>
            </w:pPr>
            <w:r w:rsidRPr="00126E67">
              <w:t>RSVP to Todd Hodgson:</w:t>
            </w:r>
          </w:p>
          <w:p w:rsidR="004B7A3A" w:rsidRPr="00126E67" w:rsidRDefault="00043D51" w:rsidP="00D82D43">
            <w:pPr>
              <w:ind w:right="-180"/>
            </w:pPr>
            <w:hyperlink r:id="rId9" w:history="1">
              <w:r w:rsidR="003A3D98" w:rsidRPr="00126E67">
                <w:rPr>
                  <w:rStyle w:val="Hyperlink"/>
                </w:rPr>
                <w:t>thodgson@feccorporation.com</w:t>
              </w:r>
            </w:hyperlink>
            <w:r w:rsidR="003A3D98" w:rsidRPr="00126E67">
              <w:t xml:space="preserve"> </w:t>
            </w:r>
          </w:p>
          <w:p w:rsidR="004B7A3A" w:rsidRPr="002266C9" w:rsidRDefault="004B7A3A" w:rsidP="00D82D43">
            <w:pPr>
              <w:ind w:right="-180"/>
              <w:rPr>
                <w:color w:val="0000FF"/>
                <w:highlight w:val="yellow"/>
                <w:u w:val="single"/>
              </w:rPr>
            </w:pPr>
          </w:p>
        </w:tc>
      </w:tr>
      <w:tr w:rsidR="00102210" w:rsidRPr="00B24EC5" w:rsidTr="00DB2E3D">
        <w:trPr>
          <w:gridAfter w:val="1"/>
          <w:wAfter w:w="7" w:type="dxa"/>
          <w:trHeight w:val="1142"/>
        </w:trPr>
        <w:tc>
          <w:tcPr>
            <w:tcW w:w="2088" w:type="dxa"/>
            <w:gridSpan w:val="2"/>
            <w:vAlign w:val="center"/>
          </w:tcPr>
          <w:p w:rsidR="00102210" w:rsidRPr="00DB4669" w:rsidRDefault="00102210" w:rsidP="00102210">
            <w:pPr>
              <w:ind w:right="-180"/>
              <w:rPr>
                <w:b/>
                <w:bCs/>
              </w:rPr>
            </w:pPr>
            <w:r w:rsidRPr="00CF7ECF">
              <w:rPr>
                <w:b/>
                <w:bCs/>
              </w:rPr>
              <w:t>Northeast</w:t>
            </w:r>
          </w:p>
        </w:tc>
        <w:tc>
          <w:tcPr>
            <w:tcW w:w="3060" w:type="dxa"/>
            <w:vAlign w:val="center"/>
          </w:tcPr>
          <w:p w:rsidR="00102210" w:rsidRPr="00102210" w:rsidRDefault="00102210" w:rsidP="00102210">
            <w:pPr>
              <w:ind w:right="-180"/>
            </w:pPr>
            <w:r w:rsidRPr="00102210">
              <w:t>Networking Social</w:t>
            </w:r>
          </w:p>
        </w:tc>
        <w:tc>
          <w:tcPr>
            <w:tcW w:w="4050" w:type="dxa"/>
            <w:vAlign w:val="center"/>
          </w:tcPr>
          <w:p w:rsidR="00102210" w:rsidRPr="00102210" w:rsidRDefault="00102210" w:rsidP="00102210">
            <w:pPr>
              <w:ind w:right="-180"/>
              <w:rPr>
                <w:bCs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102210" w:rsidRPr="00102210" w:rsidRDefault="00102210" w:rsidP="00102210">
            <w:pPr>
              <w:ind w:right="-180"/>
            </w:pPr>
            <w:r w:rsidRPr="00102210">
              <w:t>Wed, Apr 24</w:t>
            </w:r>
          </w:p>
          <w:p w:rsidR="00102210" w:rsidRPr="00102210" w:rsidRDefault="00102210" w:rsidP="00102210">
            <w:pPr>
              <w:ind w:right="-180"/>
            </w:pPr>
            <w:r w:rsidRPr="00102210">
              <w:t>5</w:t>
            </w:r>
            <w:r>
              <w:t>:00</w:t>
            </w:r>
            <w:r w:rsidRPr="00102210">
              <w:t xml:space="preserve"> pm – 7</w:t>
            </w:r>
            <w:r>
              <w:t>:00</w:t>
            </w:r>
            <w:r w:rsidRPr="00102210">
              <w:t xml:space="preserve"> pm</w:t>
            </w:r>
          </w:p>
        </w:tc>
        <w:tc>
          <w:tcPr>
            <w:tcW w:w="2890" w:type="dxa"/>
            <w:vAlign w:val="center"/>
          </w:tcPr>
          <w:p w:rsidR="00102210" w:rsidRPr="00102210" w:rsidRDefault="00102210" w:rsidP="00102210">
            <w:pPr>
              <w:ind w:right="-180"/>
            </w:pPr>
            <w:r w:rsidRPr="00102210">
              <w:t>Kings Head Pub</w:t>
            </w:r>
          </w:p>
          <w:p w:rsidR="00102210" w:rsidRPr="00102210" w:rsidRDefault="00102210" w:rsidP="00102210">
            <w:pPr>
              <w:ind w:right="-180"/>
            </w:pPr>
            <w:r w:rsidRPr="00102210">
              <w:t>6460 US Highway 1 North</w:t>
            </w:r>
          </w:p>
          <w:p w:rsidR="00102210" w:rsidRPr="00102210" w:rsidRDefault="00102210" w:rsidP="00102210">
            <w:pPr>
              <w:ind w:right="-180"/>
            </w:pPr>
            <w:r w:rsidRPr="00102210">
              <w:t>St Augustine</w:t>
            </w:r>
          </w:p>
        </w:tc>
        <w:tc>
          <w:tcPr>
            <w:tcW w:w="3150" w:type="dxa"/>
            <w:vAlign w:val="center"/>
          </w:tcPr>
          <w:p w:rsidR="00102210" w:rsidRPr="00102210" w:rsidRDefault="00102210" w:rsidP="00102210">
            <w:pPr>
              <w:ind w:right="-180"/>
            </w:pPr>
            <w:r w:rsidRPr="00102210">
              <w:t>RSVP to Killian Eckert</w:t>
            </w:r>
            <w:r>
              <w:t>:</w:t>
            </w:r>
          </w:p>
          <w:p w:rsidR="00102210" w:rsidRPr="00102210" w:rsidRDefault="00102210" w:rsidP="00102210">
            <w:pPr>
              <w:ind w:right="-180"/>
              <w:rPr>
                <w:color w:val="0000FF"/>
                <w:u w:val="single"/>
              </w:rPr>
            </w:pPr>
            <w:r w:rsidRPr="00102210">
              <w:rPr>
                <w:color w:val="0000FF"/>
                <w:u w:val="single"/>
              </w:rPr>
              <w:t>keckert@mechlingeng.com</w:t>
            </w:r>
          </w:p>
        </w:tc>
      </w:tr>
      <w:tr w:rsidR="0094663B" w:rsidRPr="00B24EC5" w:rsidTr="00DB2E3D">
        <w:trPr>
          <w:gridAfter w:val="1"/>
          <w:wAfter w:w="7" w:type="dxa"/>
          <w:trHeight w:val="1173"/>
        </w:trPr>
        <w:tc>
          <w:tcPr>
            <w:tcW w:w="2088" w:type="dxa"/>
            <w:gridSpan w:val="2"/>
            <w:vAlign w:val="center"/>
          </w:tcPr>
          <w:p w:rsidR="0094663B" w:rsidRPr="00153658" w:rsidRDefault="0094663B" w:rsidP="00D82D43">
            <w:pPr>
              <w:ind w:right="-180"/>
              <w:rPr>
                <w:b/>
                <w:bCs/>
                <w:highlight w:val="yellow"/>
              </w:rPr>
            </w:pPr>
            <w:r w:rsidRPr="00153658">
              <w:rPr>
                <w:b/>
                <w:bCs/>
              </w:rPr>
              <w:t>Northwest</w:t>
            </w:r>
          </w:p>
        </w:tc>
        <w:tc>
          <w:tcPr>
            <w:tcW w:w="3060" w:type="dxa"/>
            <w:vAlign w:val="center"/>
          </w:tcPr>
          <w:p w:rsidR="0094663B" w:rsidRPr="002266C9" w:rsidRDefault="00630673" w:rsidP="00D82D43">
            <w:pPr>
              <w:ind w:right="-180"/>
              <w:rPr>
                <w:highlight w:val="yellow"/>
              </w:rPr>
            </w:pPr>
            <w:r w:rsidRPr="00630673">
              <w:t>TBD</w:t>
            </w:r>
          </w:p>
        </w:tc>
        <w:tc>
          <w:tcPr>
            <w:tcW w:w="4050" w:type="dxa"/>
            <w:vAlign w:val="center"/>
          </w:tcPr>
          <w:p w:rsidR="0094663B" w:rsidRPr="002266C9" w:rsidRDefault="0094663B" w:rsidP="00D82D43">
            <w:pPr>
              <w:ind w:right="-180"/>
              <w:rPr>
                <w:highlight w:val="yellow"/>
              </w:rPr>
            </w:pPr>
          </w:p>
        </w:tc>
        <w:tc>
          <w:tcPr>
            <w:tcW w:w="2330" w:type="dxa"/>
            <w:vAlign w:val="center"/>
          </w:tcPr>
          <w:p w:rsidR="0094663B" w:rsidRPr="002266C9" w:rsidRDefault="0094663B" w:rsidP="00D82D43">
            <w:pPr>
              <w:ind w:right="-180"/>
              <w:rPr>
                <w:highlight w:val="yellow"/>
              </w:rPr>
            </w:pPr>
          </w:p>
        </w:tc>
        <w:tc>
          <w:tcPr>
            <w:tcW w:w="2890" w:type="dxa"/>
            <w:vAlign w:val="center"/>
          </w:tcPr>
          <w:p w:rsidR="0094663B" w:rsidRPr="002266C9" w:rsidRDefault="0094663B" w:rsidP="00D82D43">
            <w:pPr>
              <w:ind w:right="-180"/>
              <w:rPr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94663B" w:rsidRPr="002266C9" w:rsidRDefault="0094663B" w:rsidP="00D82D43">
            <w:pPr>
              <w:ind w:right="-180"/>
              <w:rPr>
                <w:highlight w:val="yellow"/>
              </w:rPr>
            </w:pPr>
          </w:p>
        </w:tc>
      </w:tr>
      <w:tr w:rsidR="003012D1" w:rsidTr="002266C9">
        <w:trPr>
          <w:gridAfter w:val="1"/>
          <w:wAfter w:w="7" w:type="dxa"/>
          <w:trHeight w:val="1459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3012D1" w:rsidRDefault="003012D1" w:rsidP="003012D1">
            <w:pPr>
              <w:ind w:right="-180"/>
              <w:rPr>
                <w:b/>
              </w:rPr>
            </w:pPr>
            <w:r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3012D1" w:rsidRDefault="003012D1" w:rsidP="003012D1">
            <w:pPr>
              <w:ind w:right="-180"/>
              <w:rPr>
                <w:color w:val="000000"/>
              </w:rPr>
            </w:pPr>
            <w:r>
              <w:rPr>
                <w:color w:val="000000"/>
              </w:rPr>
              <w:t>Career Mentoring</w:t>
            </w:r>
          </w:p>
        </w:tc>
        <w:tc>
          <w:tcPr>
            <w:tcW w:w="4050" w:type="dxa"/>
            <w:vAlign w:val="center"/>
          </w:tcPr>
          <w:p w:rsidR="003012D1" w:rsidRDefault="003012D1" w:rsidP="003012D1">
            <w:pPr>
              <w:ind w:right="-180"/>
              <w:rPr>
                <w:lang w:eastAsia="en-US"/>
              </w:rPr>
            </w:pPr>
            <w:r>
              <w:rPr>
                <w:lang w:eastAsia="en-US"/>
              </w:rPr>
              <w:t>Panel discussion followed by a networking social</w:t>
            </w:r>
          </w:p>
        </w:tc>
        <w:tc>
          <w:tcPr>
            <w:tcW w:w="2330" w:type="dxa"/>
            <w:vAlign w:val="center"/>
          </w:tcPr>
          <w:p w:rsidR="003012D1" w:rsidRDefault="003012D1" w:rsidP="003012D1">
            <w:pPr>
              <w:ind w:right="-180"/>
              <w:rPr>
                <w:color w:val="000000"/>
              </w:rPr>
            </w:pPr>
            <w:r>
              <w:rPr>
                <w:color w:val="000000"/>
              </w:rPr>
              <w:t>Fri, Apr 12</w:t>
            </w:r>
          </w:p>
          <w:p w:rsidR="003012D1" w:rsidRDefault="003012D1" w:rsidP="003012D1">
            <w:pPr>
              <w:ind w:right="-180"/>
              <w:rPr>
                <w:color w:val="000000"/>
              </w:rPr>
            </w:pPr>
            <w:r>
              <w:rPr>
                <w:color w:val="000000"/>
              </w:rPr>
              <w:t>4:00 pm – 5:00 pm</w:t>
            </w:r>
          </w:p>
        </w:tc>
        <w:tc>
          <w:tcPr>
            <w:tcW w:w="2890" w:type="dxa"/>
            <w:vAlign w:val="center"/>
          </w:tcPr>
          <w:p w:rsidR="003012D1" w:rsidRDefault="003012D1" w:rsidP="003012D1">
            <w:pPr>
              <w:ind w:right="-180"/>
            </w:pPr>
            <w:r>
              <w:t>Nova Southeastern Univ.</w:t>
            </w:r>
          </w:p>
          <w:p w:rsidR="003012D1" w:rsidRDefault="003012D1" w:rsidP="003012D1">
            <w:pPr>
              <w:ind w:right="-180"/>
            </w:pPr>
            <w:r>
              <w:t>Oceanographic Center</w:t>
            </w:r>
          </w:p>
          <w:p w:rsidR="003012D1" w:rsidRDefault="003012D1" w:rsidP="003012D1">
            <w:pPr>
              <w:ind w:right="-180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Floor Auditorium</w:t>
            </w:r>
          </w:p>
          <w:p w:rsidR="003012D1" w:rsidRDefault="003012D1" w:rsidP="003012D1">
            <w:pPr>
              <w:ind w:right="-180"/>
            </w:pPr>
            <w:r>
              <w:t>8000 N Ocean Drive</w:t>
            </w:r>
          </w:p>
          <w:p w:rsidR="003012D1" w:rsidRDefault="003012D1" w:rsidP="003012D1">
            <w:pPr>
              <w:ind w:right="-180"/>
            </w:pPr>
            <w:r>
              <w:t>Dania Beach, FL 33004</w:t>
            </w:r>
          </w:p>
        </w:tc>
        <w:tc>
          <w:tcPr>
            <w:tcW w:w="3150" w:type="dxa"/>
            <w:vAlign w:val="center"/>
          </w:tcPr>
          <w:p w:rsidR="003012D1" w:rsidRDefault="003012D1" w:rsidP="003012D1">
            <w:pPr>
              <w:pStyle w:val="Default"/>
              <w:ind w:right="-180"/>
            </w:pPr>
            <w:r>
              <w:t xml:space="preserve">RSVP to Deepesh Tourani at </w:t>
            </w:r>
            <w:r>
              <w:rPr>
                <w:color w:val="auto"/>
              </w:rPr>
              <w:t xml:space="preserve"> </w:t>
            </w:r>
            <w:hyperlink r:id="rId10" w:history="1">
              <w:r w:rsidRPr="00630673">
                <w:rPr>
                  <w:rStyle w:val="Hyperlink"/>
                </w:rPr>
                <w:t>dt839@mynsu.nova.edu</w:t>
              </w:r>
            </w:hyperlink>
          </w:p>
        </w:tc>
      </w:tr>
      <w:tr w:rsidR="003012D1" w:rsidTr="00DB2E3D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3012D1" w:rsidRDefault="003012D1" w:rsidP="003012D1">
            <w:pPr>
              <w:ind w:right="-180"/>
              <w:rPr>
                <w:b/>
              </w:rPr>
            </w:pPr>
            <w:r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3012D1" w:rsidRDefault="003012D1" w:rsidP="003012D1">
            <w:pPr>
              <w:ind w:right="-180"/>
              <w:rPr>
                <w:color w:val="000000"/>
              </w:rPr>
            </w:pPr>
            <w:r>
              <w:t>Invasive Plant Removal &amp; Botany Walk</w:t>
            </w:r>
          </w:p>
        </w:tc>
        <w:tc>
          <w:tcPr>
            <w:tcW w:w="4050" w:type="dxa"/>
            <w:vAlign w:val="center"/>
          </w:tcPr>
          <w:p w:rsidR="003012D1" w:rsidRDefault="003012D1" w:rsidP="003012D1">
            <w:pPr>
              <w:ind w:right="-180"/>
              <w:rPr>
                <w:lang w:eastAsia="en-US"/>
              </w:rPr>
            </w:pPr>
            <w:r>
              <w:rPr>
                <w:lang w:eastAsia="en-US"/>
              </w:rPr>
              <w:t>Jimmy Lange,</w:t>
            </w:r>
          </w:p>
          <w:p w:rsidR="003012D1" w:rsidRDefault="003012D1" w:rsidP="003012D1">
            <w:pPr>
              <w:ind w:right="-180"/>
              <w:rPr>
                <w:lang w:eastAsia="en-US"/>
              </w:rPr>
            </w:pPr>
            <w:r>
              <w:rPr>
                <w:lang w:eastAsia="en-US"/>
              </w:rPr>
              <w:t>Fairchild Tropical Botanic Garden,</w:t>
            </w:r>
          </w:p>
          <w:p w:rsidR="003012D1" w:rsidRDefault="003012D1" w:rsidP="003012D1">
            <w:pPr>
              <w:ind w:right="-180"/>
              <w:rPr>
                <w:lang w:eastAsia="en-US"/>
              </w:rPr>
            </w:pPr>
            <w:r>
              <w:rPr>
                <w:lang w:eastAsia="en-US"/>
              </w:rPr>
              <w:t>Florida Exotic Plant Pest Council</w:t>
            </w:r>
          </w:p>
        </w:tc>
        <w:tc>
          <w:tcPr>
            <w:tcW w:w="2330" w:type="dxa"/>
            <w:vAlign w:val="center"/>
          </w:tcPr>
          <w:p w:rsidR="003012D1" w:rsidRDefault="003012D1" w:rsidP="003012D1">
            <w:pPr>
              <w:ind w:right="-180"/>
              <w:rPr>
                <w:color w:val="000000"/>
              </w:rPr>
            </w:pPr>
            <w:r>
              <w:rPr>
                <w:color w:val="000000"/>
              </w:rPr>
              <w:t>Sat, Apr 27</w:t>
            </w:r>
          </w:p>
          <w:p w:rsidR="003012D1" w:rsidRDefault="003012D1" w:rsidP="003012D1">
            <w:pPr>
              <w:ind w:right="-180"/>
              <w:rPr>
                <w:color w:val="000000"/>
              </w:rPr>
            </w:pPr>
            <w:r>
              <w:rPr>
                <w:color w:val="000000"/>
              </w:rPr>
              <w:t>8:30 am: Sida Showdown</w:t>
            </w:r>
          </w:p>
          <w:p w:rsidR="003012D1" w:rsidRDefault="003012D1" w:rsidP="003012D1">
            <w:pPr>
              <w:ind w:right="-180"/>
              <w:rPr>
                <w:color w:val="000000"/>
              </w:rPr>
            </w:pPr>
            <w:r>
              <w:rPr>
                <w:color w:val="000000"/>
              </w:rPr>
              <w:t>11:30 am: Botany Walk</w:t>
            </w:r>
          </w:p>
        </w:tc>
        <w:tc>
          <w:tcPr>
            <w:tcW w:w="2890" w:type="dxa"/>
            <w:vAlign w:val="center"/>
          </w:tcPr>
          <w:p w:rsidR="003012D1" w:rsidRDefault="003012D1" w:rsidP="003012D1">
            <w:pPr>
              <w:ind w:right="-180"/>
            </w:pPr>
            <w:r>
              <w:t>Miramar Pineland</w:t>
            </w:r>
          </w:p>
          <w:p w:rsidR="003012D1" w:rsidRDefault="003012D1" w:rsidP="003012D1">
            <w:pPr>
              <w:ind w:right="-180"/>
            </w:pPr>
            <w:r>
              <w:t>3600 S University Drive</w:t>
            </w:r>
          </w:p>
          <w:p w:rsidR="003012D1" w:rsidRDefault="003012D1" w:rsidP="003012D1">
            <w:pPr>
              <w:ind w:right="-180"/>
            </w:pPr>
            <w:r>
              <w:t>Miramar, FL 33025</w:t>
            </w:r>
          </w:p>
        </w:tc>
        <w:tc>
          <w:tcPr>
            <w:tcW w:w="3150" w:type="dxa"/>
            <w:vAlign w:val="center"/>
          </w:tcPr>
          <w:p w:rsidR="003012D1" w:rsidRDefault="003012D1" w:rsidP="003012D1">
            <w:pPr>
              <w:pStyle w:val="Default"/>
              <w:ind w:right="-180"/>
            </w:pPr>
            <w:r>
              <w:t xml:space="preserve">RSVP to John Abbott at </w:t>
            </w:r>
            <w:hyperlink r:id="rId11" w:history="1">
              <w:r>
                <w:rPr>
                  <w:rStyle w:val="Hyperlink"/>
                </w:rPr>
                <w:t>john.abbott@wginc.com</w:t>
              </w:r>
            </w:hyperlink>
            <w:r>
              <w:t xml:space="preserve"> </w:t>
            </w:r>
          </w:p>
          <w:p w:rsidR="003012D1" w:rsidRDefault="003012D1" w:rsidP="003012D1">
            <w:pPr>
              <w:pStyle w:val="Default"/>
              <w:ind w:right="-180"/>
            </w:pPr>
            <w:r>
              <w:t>561-214-5034</w:t>
            </w:r>
          </w:p>
        </w:tc>
      </w:tr>
      <w:tr w:rsidR="003012D1" w:rsidRPr="00CC6488" w:rsidTr="00DB2E3D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3012D1" w:rsidRPr="00CA0657" w:rsidRDefault="003012D1" w:rsidP="003012D1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F0481F">
              <w:rPr>
                <w:b/>
                <w:bCs/>
              </w:rPr>
              <w:t>Southwest</w:t>
            </w:r>
          </w:p>
        </w:tc>
        <w:tc>
          <w:tcPr>
            <w:tcW w:w="3060" w:type="dxa"/>
            <w:vAlign w:val="center"/>
          </w:tcPr>
          <w:p w:rsidR="003012D1" w:rsidRPr="002266C9" w:rsidRDefault="00710851" w:rsidP="003012D1">
            <w:pPr>
              <w:tabs>
                <w:tab w:val="left" w:pos="9090"/>
              </w:tabs>
              <w:ind w:right="-180"/>
              <w:rPr>
                <w:highlight w:val="yellow"/>
              </w:rPr>
            </w:pPr>
            <w:r w:rsidRPr="00102210">
              <w:t>Networking Social</w:t>
            </w:r>
          </w:p>
        </w:tc>
        <w:tc>
          <w:tcPr>
            <w:tcW w:w="4050" w:type="dxa"/>
            <w:vAlign w:val="center"/>
          </w:tcPr>
          <w:p w:rsidR="003012D1" w:rsidRPr="002266C9" w:rsidRDefault="003012D1" w:rsidP="003012D1">
            <w:pPr>
              <w:tabs>
                <w:tab w:val="left" w:pos="9090"/>
              </w:tabs>
              <w:autoSpaceDE w:val="0"/>
              <w:autoSpaceDN w:val="0"/>
              <w:adjustRightInd w:val="0"/>
              <w:ind w:right="-180"/>
              <w:rPr>
                <w:highlight w:val="yellow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710851" w:rsidRPr="00102210" w:rsidRDefault="00710851" w:rsidP="00710851">
            <w:pPr>
              <w:ind w:right="-180"/>
            </w:pPr>
            <w:r>
              <w:t>Fri, Apr 26</w:t>
            </w:r>
          </w:p>
          <w:p w:rsidR="003012D1" w:rsidRPr="002266C9" w:rsidRDefault="00710851" w:rsidP="00710851">
            <w:pPr>
              <w:ind w:right="-180"/>
              <w:rPr>
                <w:highlight w:val="yellow"/>
              </w:rPr>
            </w:pPr>
            <w:r>
              <w:t>6:00</w:t>
            </w:r>
            <w:r w:rsidRPr="00102210">
              <w:t xml:space="preserve"> pm – </w:t>
            </w:r>
            <w:r>
              <w:t>8:00</w:t>
            </w:r>
            <w:r w:rsidRPr="00102210">
              <w:t xml:space="preserve"> pm</w:t>
            </w:r>
          </w:p>
        </w:tc>
        <w:tc>
          <w:tcPr>
            <w:tcW w:w="2890" w:type="dxa"/>
            <w:vAlign w:val="center"/>
          </w:tcPr>
          <w:p w:rsidR="003012D1" w:rsidRPr="00710851" w:rsidRDefault="00710851" w:rsidP="003012D1">
            <w:pPr>
              <w:ind w:right="-180"/>
            </w:pPr>
            <w:r w:rsidRPr="00710851">
              <w:t>Celebration Park Naples</w:t>
            </w:r>
          </w:p>
          <w:p w:rsidR="00710851" w:rsidRPr="00710851" w:rsidRDefault="00710851" w:rsidP="003012D1">
            <w:pPr>
              <w:ind w:right="-180"/>
            </w:pPr>
            <w:r w:rsidRPr="00710851">
              <w:t>2880 Becca Ave</w:t>
            </w:r>
          </w:p>
          <w:p w:rsidR="00710851" w:rsidRPr="002266C9" w:rsidRDefault="00710851" w:rsidP="003012D1">
            <w:pPr>
              <w:ind w:right="-180"/>
              <w:rPr>
                <w:highlight w:val="yellow"/>
              </w:rPr>
            </w:pPr>
            <w:r w:rsidRPr="00710851">
              <w:t>Naples, FL 34112</w:t>
            </w:r>
          </w:p>
        </w:tc>
        <w:tc>
          <w:tcPr>
            <w:tcW w:w="3150" w:type="dxa"/>
            <w:vAlign w:val="center"/>
          </w:tcPr>
          <w:p w:rsidR="003012D1" w:rsidRPr="002266C9" w:rsidRDefault="00710851" w:rsidP="00710851">
            <w:pPr>
              <w:ind w:right="-180"/>
              <w:rPr>
                <w:color w:val="0000FF"/>
                <w:highlight w:val="yellow"/>
                <w:u w:val="single"/>
              </w:rPr>
            </w:pPr>
            <w:r w:rsidRPr="00EA3126">
              <w:t>For more information</w:t>
            </w:r>
            <w:r>
              <w:t xml:space="preserve">: swfaep.org or </w:t>
            </w:r>
            <w:hyperlink r:id="rId12" w:history="1">
              <w:r w:rsidRPr="00D13240">
                <w:rPr>
                  <w:rStyle w:val="Hyperlink"/>
                </w:rPr>
                <w:t>swfaep@gmail.com</w:t>
              </w:r>
            </w:hyperlink>
            <w:r>
              <w:t xml:space="preserve"> </w:t>
            </w:r>
          </w:p>
        </w:tc>
      </w:tr>
      <w:tr w:rsidR="008A0EDF" w:rsidRPr="00CC6488" w:rsidTr="00EE0C92">
        <w:trPr>
          <w:gridAfter w:val="1"/>
          <w:wAfter w:w="7" w:type="dxa"/>
          <w:trHeight w:val="1838"/>
        </w:trPr>
        <w:tc>
          <w:tcPr>
            <w:tcW w:w="2088" w:type="dxa"/>
            <w:gridSpan w:val="2"/>
            <w:vAlign w:val="center"/>
          </w:tcPr>
          <w:p w:rsidR="008A0EDF" w:rsidRPr="00EA3126" w:rsidRDefault="008A0EDF" w:rsidP="008A0EDF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EA3126">
              <w:rPr>
                <w:b/>
                <w:bCs/>
              </w:rPr>
              <w:lastRenderedPageBreak/>
              <w:t>Tallahassee</w:t>
            </w:r>
          </w:p>
        </w:tc>
        <w:tc>
          <w:tcPr>
            <w:tcW w:w="3060" w:type="dxa"/>
            <w:vAlign w:val="center"/>
          </w:tcPr>
          <w:p w:rsidR="008A0EDF" w:rsidRPr="00EA3126" w:rsidRDefault="008A0EDF" w:rsidP="008A0EDF">
            <w:pPr>
              <w:tabs>
                <w:tab w:val="left" w:pos="9090"/>
              </w:tabs>
              <w:spacing w:after="75"/>
              <w:ind w:right="-180"/>
              <w:rPr>
                <w:bCs/>
                <w:lang w:eastAsia="en-US"/>
              </w:rPr>
            </w:pPr>
            <w:r w:rsidRPr="00EA3126">
              <w:rPr>
                <w:bCs/>
                <w:lang w:eastAsia="en-US"/>
              </w:rPr>
              <w:t xml:space="preserve">Networking Social </w:t>
            </w:r>
          </w:p>
        </w:tc>
        <w:tc>
          <w:tcPr>
            <w:tcW w:w="4050" w:type="dxa"/>
            <w:vAlign w:val="center"/>
          </w:tcPr>
          <w:p w:rsidR="008A0EDF" w:rsidRPr="00EA3126" w:rsidRDefault="008A0EDF" w:rsidP="008A0EDF">
            <w:pPr>
              <w:ind w:right="-180"/>
              <w:rPr>
                <w:b/>
              </w:rPr>
            </w:pPr>
            <w:r w:rsidRPr="00EA3126">
              <w:rPr>
                <w:rStyle w:val="Strong"/>
                <w:b w:val="0"/>
                <w:color w:val="333333"/>
              </w:rPr>
              <w:t>At this social</w:t>
            </w:r>
            <w:r>
              <w:rPr>
                <w:rStyle w:val="Strong"/>
                <w:b w:val="0"/>
                <w:color w:val="333333"/>
              </w:rPr>
              <w:t>,</w:t>
            </w:r>
            <w:r w:rsidRPr="00EA3126">
              <w:rPr>
                <w:rStyle w:val="Strong"/>
                <w:b w:val="0"/>
                <w:color w:val="333333"/>
              </w:rPr>
              <w:t xml:space="preserve"> we will be focusing on recruiting young environmental professionals to get involved with our organization by providing a special offer for professionals under 35 years of age that attend. </w:t>
            </w:r>
          </w:p>
        </w:tc>
        <w:tc>
          <w:tcPr>
            <w:tcW w:w="2330" w:type="dxa"/>
            <w:vAlign w:val="center"/>
          </w:tcPr>
          <w:p w:rsidR="008A0EDF" w:rsidRPr="00EA3126" w:rsidRDefault="008A0EDF" w:rsidP="008A0EDF">
            <w:pPr>
              <w:ind w:right="-180"/>
            </w:pPr>
            <w:r w:rsidRPr="00EA3126">
              <w:t>Wed, Apr</w:t>
            </w:r>
            <w:r>
              <w:t xml:space="preserve"> 17</w:t>
            </w:r>
          </w:p>
          <w:p w:rsidR="008A0EDF" w:rsidRPr="00EA3126" w:rsidRDefault="008A0EDF" w:rsidP="008A0EDF">
            <w:pPr>
              <w:ind w:right="-180"/>
            </w:pPr>
            <w:r w:rsidRPr="00EA3126">
              <w:t>5:30</w:t>
            </w:r>
            <w:r>
              <w:t xml:space="preserve"> pm</w:t>
            </w:r>
            <w:r w:rsidRPr="00EA3126">
              <w:t xml:space="preserve"> – 7:30pm</w:t>
            </w:r>
          </w:p>
        </w:tc>
        <w:tc>
          <w:tcPr>
            <w:tcW w:w="2890" w:type="dxa"/>
            <w:vAlign w:val="center"/>
          </w:tcPr>
          <w:p w:rsidR="008A0EDF" w:rsidRPr="00EA3126" w:rsidRDefault="008A0EDF" w:rsidP="008A0EDF">
            <w:pPr>
              <w:ind w:right="-180"/>
              <w:rPr>
                <w:color w:val="222222"/>
                <w:shd w:val="clear" w:color="auto" w:fill="FFFFFF"/>
              </w:rPr>
            </w:pPr>
            <w:r w:rsidRPr="00EA3126">
              <w:rPr>
                <w:color w:val="222222"/>
                <w:shd w:val="clear" w:color="auto" w:fill="FFFFFF"/>
              </w:rPr>
              <w:t>Township</w:t>
            </w:r>
          </w:p>
          <w:p w:rsidR="008A0EDF" w:rsidRPr="00EA3126" w:rsidRDefault="008A0EDF" w:rsidP="008A0EDF">
            <w:pPr>
              <w:ind w:right="-180"/>
              <w:rPr>
                <w:lang w:eastAsia="en-US"/>
              </w:rPr>
            </w:pPr>
            <w:r w:rsidRPr="00EA3126">
              <w:rPr>
                <w:color w:val="222222"/>
                <w:shd w:val="clear" w:color="auto" w:fill="FFFFFF"/>
              </w:rPr>
              <w:t>619 S Woodward Ave Tallahassee, FL 32304</w:t>
            </w:r>
          </w:p>
        </w:tc>
        <w:tc>
          <w:tcPr>
            <w:tcW w:w="3150" w:type="dxa"/>
            <w:vAlign w:val="center"/>
          </w:tcPr>
          <w:p w:rsidR="008A0EDF" w:rsidRPr="00EA3126" w:rsidRDefault="00043D51" w:rsidP="008A0EDF">
            <w:pPr>
              <w:tabs>
                <w:tab w:val="left" w:pos="9090"/>
              </w:tabs>
              <w:ind w:right="-180"/>
            </w:pPr>
            <w:hyperlink r:id="rId13" w:history="1">
              <w:r w:rsidR="008A0EDF" w:rsidRPr="00EA3126">
                <w:rPr>
                  <w:rStyle w:val="Hyperlink"/>
                </w:rPr>
                <w:t>Register here.</w:t>
              </w:r>
            </w:hyperlink>
            <w:r w:rsidR="008A0EDF" w:rsidRPr="00EA3126">
              <w:t xml:space="preserve"> </w:t>
            </w:r>
          </w:p>
          <w:p w:rsidR="008A0EDF" w:rsidRPr="00EA3126" w:rsidRDefault="008A0EDF" w:rsidP="008A0EDF">
            <w:pPr>
              <w:tabs>
                <w:tab w:val="left" w:pos="9090"/>
              </w:tabs>
              <w:ind w:right="-180"/>
              <w:rPr>
                <w:color w:val="0000FF"/>
              </w:rPr>
            </w:pPr>
            <w:r w:rsidRPr="00EA3126">
              <w:t xml:space="preserve">For more information </w:t>
            </w:r>
            <w:r>
              <w:t xml:space="preserve">contact </w:t>
            </w:r>
            <w:r w:rsidRPr="00EA3126">
              <w:t xml:space="preserve">Tim Perry </w:t>
            </w:r>
            <w:r>
              <w:t>at</w:t>
            </w:r>
            <w:r w:rsidRPr="00EA3126">
              <w:t xml:space="preserve"> </w:t>
            </w:r>
            <w:hyperlink r:id="rId14" w:history="1">
              <w:r w:rsidRPr="00EA3126">
                <w:rPr>
                  <w:rStyle w:val="Hyperlink"/>
                </w:rPr>
                <w:t>tperry@ohfc.com</w:t>
              </w:r>
            </w:hyperlink>
          </w:p>
        </w:tc>
      </w:tr>
      <w:tr w:rsidR="003012D1" w:rsidRPr="00CC6488" w:rsidTr="000D2BFB">
        <w:trPr>
          <w:gridAfter w:val="1"/>
          <w:wAfter w:w="7" w:type="dxa"/>
          <w:trHeight w:val="2036"/>
        </w:trPr>
        <w:tc>
          <w:tcPr>
            <w:tcW w:w="2088" w:type="dxa"/>
            <w:gridSpan w:val="2"/>
            <w:vAlign w:val="center"/>
          </w:tcPr>
          <w:p w:rsidR="003012D1" w:rsidRPr="00D9756D" w:rsidRDefault="003012D1" w:rsidP="003012D1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1C4D4C">
              <w:rPr>
                <w:b/>
                <w:bCs/>
              </w:rPr>
              <w:t>Tampa Bay</w:t>
            </w:r>
          </w:p>
        </w:tc>
        <w:tc>
          <w:tcPr>
            <w:tcW w:w="3060" w:type="dxa"/>
            <w:vAlign w:val="center"/>
          </w:tcPr>
          <w:p w:rsidR="003012D1" w:rsidRPr="003012D1" w:rsidRDefault="003012D1" w:rsidP="003012D1">
            <w:pPr>
              <w:tabs>
                <w:tab w:val="left" w:pos="9090"/>
              </w:tabs>
              <w:ind w:right="-180"/>
            </w:pPr>
            <w:r w:rsidRPr="003012D1">
              <w:t>Luncheon - Regional climate change mitigation/adaptation strategies to protect Tampa Bay habitats and infrastructure</w:t>
            </w:r>
          </w:p>
        </w:tc>
        <w:tc>
          <w:tcPr>
            <w:tcW w:w="4050" w:type="dxa"/>
            <w:vAlign w:val="center"/>
          </w:tcPr>
          <w:p w:rsidR="003012D1" w:rsidRDefault="003012D1" w:rsidP="003012D1">
            <w:pPr>
              <w:jc w:val="both"/>
              <w:outlineLvl w:val="3"/>
            </w:pPr>
            <w:r w:rsidRPr="003012D1">
              <w:t xml:space="preserve">Maya Burke, </w:t>
            </w:r>
          </w:p>
          <w:p w:rsidR="003012D1" w:rsidRPr="003012D1" w:rsidRDefault="003012D1" w:rsidP="003012D1">
            <w:pPr>
              <w:jc w:val="both"/>
              <w:outlineLvl w:val="3"/>
              <w:rPr>
                <w:rFonts w:eastAsia="Times New Roman"/>
                <w:lang w:val="en"/>
              </w:rPr>
            </w:pPr>
            <w:r w:rsidRPr="003012D1">
              <w:t>Tampa Bay Estuary Program</w:t>
            </w:r>
          </w:p>
        </w:tc>
        <w:tc>
          <w:tcPr>
            <w:tcW w:w="2330" w:type="dxa"/>
            <w:vAlign w:val="center"/>
          </w:tcPr>
          <w:p w:rsidR="003012D1" w:rsidRPr="003012D1" w:rsidRDefault="003012D1" w:rsidP="003012D1">
            <w:pPr>
              <w:ind w:right="-180"/>
            </w:pPr>
            <w:r w:rsidRPr="003012D1">
              <w:t>Wed, Apr 17</w:t>
            </w:r>
          </w:p>
          <w:p w:rsidR="003012D1" w:rsidRPr="003012D1" w:rsidRDefault="003012D1" w:rsidP="003012D1">
            <w:pPr>
              <w:ind w:right="-180"/>
            </w:pPr>
            <w:r w:rsidRPr="003012D1">
              <w:t>11:30 am - 1:00 pm</w:t>
            </w:r>
          </w:p>
        </w:tc>
        <w:tc>
          <w:tcPr>
            <w:tcW w:w="2890" w:type="dxa"/>
            <w:vAlign w:val="center"/>
          </w:tcPr>
          <w:p w:rsidR="003012D1" w:rsidRPr="003012D1" w:rsidRDefault="003012D1" w:rsidP="003012D1">
            <w:pPr>
              <w:ind w:right="-180"/>
            </w:pPr>
            <w:r w:rsidRPr="003012D1">
              <w:t xml:space="preserve">Brio </w:t>
            </w:r>
          </w:p>
          <w:p w:rsidR="003012D1" w:rsidRPr="003012D1" w:rsidRDefault="003012D1" w:rsidP="003012D1">
            <w:pPr>
              <w:ind w:right="-180"/>
            </w:pPr>
            <w:r w:rsidRPr="003012D1">
              <w:t>International Mall</w:t>
            </w:r>
          </w:p>
          <w:p w:rsidR="003012D1" w:rsidRPr="003012D1" w:rsidRDefault="003012D1" w:rsidP="003012D1">
            <w:pPr>
              <w:ind w:right="-180"/>
            </w:pPr>
            <w:r w:rsidRPr="003012D1">
              <w:rPr>
                <w:shd w:val="clear" w:color="auto" w:fill="FFFFFF"/>
              </w:rPr>
              <w:t>2223 N Westshore Blvd Tampa, FL 33607</w:t>
            </w:r>
          </w:p>
        </w:tc>
        <w:tc>
          <w:tcPr>
            <w:tcW w:w="3150" w:type="dxa"/>
            <w:vAlign w:val="center"/>
          </w:tcPr>
          <w:p w:rsidR="003012D1" w:rsidRPr="00A81E70" w:rsidRDefault="00043D51" w:rsidP="003012D1">
            <w:pPr>
              <w:ind w:right="-180"/>
            </w:pPr>
            <w:hyperlink r:id="rId15" w:history="1">
              <w:r w:rsidR="003012D1" w:rsidRPr="00A81E70">
                <w:rPr>
                  <w:rStyle w:val="Hyperlink"/>
                </w:rPr>
                <w:t>http://www.tbaep.org/events</w:t>
              </w:r>
            </w:hyperlink>
          </w:p>
        </w:tc>
      </w:tr>
      <w:tr w:rsidR="003012D1" w:rsidRPr="00CC6488" w:rsidTr="000D2BFB">
        <w:trPr>
          <w:gridAfter w:val="1"/>
          <w:wAfter w:w="7" w:type="dxa"/>
          <w:trHeight w:val="2036"/>
        </w:trPr>
        <w:tc>
          <w:tcPr>
            <w:tcW w:w="2088" w:type="dxa"/>
            <w:gridSpan w:val="2"/>
            <w:vAlign w:val="center"/>
          </w:tcPr>
          <w:p w:rsidR="003012D1" w:rsidRDefault="003012D1" w:rsidP="003012D1">
            <w:pPr>
              <w:ind w:right="-18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Treasure Coast</w:t>
            </w:r>
          </w:p>
        </w:tc>
        <w:tc>
          <w:tcPr>
            <w:tcW w:w="3060" w:type="dxa"/>
            <w:vAlign w:val="center"/>
          </w:tcPr>
          <w:p w:rsidR="003012D1" w:rsidRDefault="003012D1" w:rsidP="003012D1">
            <w:r>
              <w:t>Hydrodynamics of Mangrove Root Models</w:t>
            </w:r>
          </w:p>
        </w:tc>
        <w:tc>
          <w:tcPr>
            <w:tcW w:w="4050" w:type="dxa"/>
            <w:vAlign w:val="center"/>
          </w:tcPr>
          <w:p w:rsidR="003012D1" w:rsidRDefault="003012D1" w:rsidP="003012D1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Dr. Amirkhosro Kazemi, </w:t>
            </w:r>
          </w:p>
          <w:p w:rsidR="003012D1" w:rsidRDefault="003012D1" w:rsidP="003012D1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Florida Atlantic University’s College of Engineering and Computer Science</w:t>
            </w:r>
          </w:p>
        </w:tc>
        <w:tc>
          <w:tcPr>
            <w:tcW w:w="2330" w:type="dxa"/>
            <w:vAlign w:val="center"/>
          </w:tcPr>
          <w:p w:rsidR="003012D1" w:rsidRDefault="003012D1" w:rsidP="003012D1">
            <w:r>
              <w:t>Weds. April 10</w:t>
            </w:r>
          </w:p>
          <w:p w:rsidR="003012D1" w:rsidRDefault="003012D1" w:rsidP="003012D1">
            <w:r>
              <w:t xml:space="preserve">6:00 pm – 8:00 p.m. </w:t>
            </w:r>
          </w:p>
        </w:tc>
        <w:tc>
          <w:tcPr>
            <w:tcW w:w="2890" w:type="dxa"/>
            <w:vAlign w:val="center"/>
          </w:tcPr>
          <w:p w:rsidR="003012D1" w:rsidRDefault="003012D1" w:rsidP="003012D1">
            <w:r>
              <w:t>FAU -Boca Raton Campus</w:t>
            </w:r>
          </w:p>
          <w:p w:rsidR="003012D1" w:rsidRDefault="003012D1" w:rsidP="003012D1">
            <w:r>
              <w:t xml:space="preserve">777 Glades Road, </w:t>
            </w:r>
          </w:p>
          <w:p w:rsidR="003012D1" w:rsidRDefault="003012D1" w:rsidP="003012D1">
            <w:r>
              <w:t>Boca Raton, FL 33477</w:t>
            </w:r>
          </w:p>
          <w:p w:rsidR="003012D1" w:rsidRDefault="003012D1" w:rsidP="003012D1">
            <w:r>
              <w:t xml:space="preserve">Engineering East Bldg 96 </w:t>
            </w:r>
          </w:p>
          <w:p w:rsidR="003012D1" w:rsidRDefault="003012D1" w:rsidP="003012D1">
            <w:r>
              <w:t>Conference Room EE-106</w:t>
            </w:r>
          </w:p>
          <w:p w:rsidR="003012D1" w:rsidRDefault="003012D1" w:rsidP="003012D1"/>
        </w:tc>
        <w:tc>
          <w:tcPr>
            <w:tcW w:w="3150" w:type="dxa"/>
            <w:vAlign w:val="center"/>
          </w:tcPr>
          <w:p w:rsidR="003012D1" w:rsidRDefault="003012D1" w:rsidP="003012D1">
            <w:pPr>
              <w:rPr>
                <w:color w:val="000000"/>
              </w:rPr>
            </w:pPr>
          </w:p>
          <w:p w:rsidR="003012D1" w:rsidRDefault="003012D1" w:rsidP="003012D1">
            <w:pPr>
              <w:rPr>
                <w:color w:val="000000"/>
              </w:rPr>
            </w:pPr>
            <w:r>
              <w:rPr>
                <w:color w:val="000000"/>
              </w:rPr>
              <w:t>RSVP to:</w:t>
            </w:r>
          </w:p>
          <w:p w:rsidR="003012D1" w:rsidRDefault="00043D51" w:rsidP="003012D1">
            <w:pPr>
              <w:rPr>
                <w:color w:val="000000"/>
                <w:sz w:val="22"/>
                <w:szCs w:val="22"/>
                <w:lang w:eastAsia="en-US"/>
              </w:rPr>
            </w:pPr>
            <w:hyperlink r:id="rId16" w:history="1">
              <w:r w:rsidR="003012D1">
                <w:rPr>
                  <w:rStyle w:val="Hyperlink"/>
                </w:rPr>
                <w:t>tcc.faep@gmail.com</w:t>
              </w:r>
            </w:hyperlink>
          </w:p>
          <w:p w:rsidR="003012D1" w:rsidRDefault="003012D1" w:rsidP="003012D1">
            <w:pPr>
              <w:rPr>
                <w:color w:val="000000"/>
              </w:rPr>
            </w:pPr>
          </w:p>
        </w:tc>
      </w:tr>
    </w:tbl>
    <w:p w:rsidR="009950EC" w:rsidRPr="00CC6488" w:rsidRDefault="009950EC" w:rsidP="0094663B">
      <w:pPr>
        <w:tabs>
          <w:tab w:val="left" w:pos="9090"/>
        </w:tabs>
        <w:ind w:right="-180"/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1" w:name="_MailOriginal"/>
    </w:p>
    <w:bookmarkEnd w:id="1"/>
    <w:p w:rsidR="0078767A" w:rsidRPr="00333928" w:rsidRDefault="0078767A" w:rsidP="00333928">
      <w:pPr>
        <w:ind w:right="-180"/>
        <w:rPr>
          <w:rStyle w:val="Strong"/>
          <w:rFonts w:ascii="Book Antiqua" w:hAnsi="Book Antiqua"/>
          <w:sz w:val="44"/>
          <w:szCs w:val="56"/>
          <w:u w:val="single"/>
        </w:rPr>
      </w:pPr>
    </w:p>
    <w:p w:rsidR="002266C9" w:rsidRPr="0078767A" w:rsidRDefault="002266C9" w:rsidP="0094663B">
      <w:pPr>
        <w:ind w:right="-180"/>
        <w:jc w:val="center"/>
        <w:rPr>
          <w:rStyle w:val="Strong"/>
          <w:rFonts w:asciiTheme="majorHAnsi" w:hAnsiTheme="majorHAnsi"/>
          <w:sz w:val="72"/>
          <w:szCs w:val="56"/>
          <w:u w:val="single"/>
        </w:rPr>
      </w:pPr>
      <w:r w:rsidRPr="0078767A">
        <w:rPr>
          <w:rStyle w:val="Strong"/>
          <w:rFonts w:asciiTheme="majorHAnsi" w:hAnsiTheme="majorHAnsi"/>
          <w:sz w:val="60"/>
          <w:szCs w:val="60"/>
          <w:u w:val="single"/>
        </w:rPr>
        <w:t>FAEP 2019 Conference – Enlightening Our Industry</w:t>
      </w:r>
    </w:p>
    <w:p w:rsidR="002266C9" w:rsidRPr="0078767A" w:rsidRDefault="002266C9" w:rsidP="002266C9">
      <w:pPr>
        <w:rPr>
          <w:rFonts w:asciiTheme="majorHAnsi" w:hAnsiTheme="majorHAnsi"/>
          <w:sz w:val="20"/>
        </w:rPr>
      </w:pPr>
    </w:p>
    <w:p w:rsidR="0078767A" w:rsidRPr="0078767A" w:rsidRDefault="00043D51" w:rsidP="0078767A">
      <w:pPr>
        <w:jc w:val="center"/>
        <w:rPr>
          <w:rFonts w:asciiTheme="majorHAnsi" w:hAnsiTheme="majorHAnsi"/>
          <w:sz w:val="36"/>
          <w:szCs w:val="36"/>
        </w:rPr>
      </w:pPr>
      <w:hyperlink r:id="rId17" w:history="1">
        <w:r w:rsidR="0078767A" w:rsidRPr="0078767A">
          <w:rPr>
            <w:rStyle w:val="Hyperlink"/>
            <w:rFonts w:asciiTheme="majorHAnsi" w:hAnsiTheme="majorHAnsi"/>
            <w:sz w:val="36"/>
            <w:szCs w:val="36"/>
          </w:rPr>
          <w:t>https://www.faep-fl.org/faep-conference</w:t>
        </w:r>
      </w:hyperlink>
      <w:r w:rsidR="00333928">
        <w:rPr>
          <w:rFonts w:asciiTheme="majorHAnsi" w:hAnsiTheme="majorHAnsi"/>
          <w:sz w:val="36"/>
          <w:szCs w:val="36"/>
        </w:rPr>
        <w:t xml:space="preserve"> </w:t>
      </w:r>
    </w:p>
    <w:p w:rsidR="002266C9" w:rsidRPr="0078767A" w:rsidRDefault="002266C9" w:rsidP="0078767A">
      <w:pPr>
        <w:jc w:val="both"/>
        <w:rPr>
          <w:rFonts w:asciiTheme="majorHAnsi" w:hAnsiTheme="majorHAnsi"/>
          <w:sz w:val="36"/>
          <w:szCs w:val="36"/>
          <w:lang w:eastAsia="en-US"/>
        </w:rPr>
      </w:pPr>
      <w:r w:rsidRPr="0078767A">
        <w:rPr>
          <w:rFonts w:asciiTheme="majorHAnsi" w:hAnsiTheme="majorHAnsi"/>
          <w:sz w:val="36"/>
        </w:rPr>
        <w:t xml:space="preserve">The 2019 Conference will be held in Tampa on September 19-20.  The call for presentation abstracts is now open and can be found here:  </w:t>
      </w:r>
      <w:hyperlink r:id="rId18" w:history="1">
        <w:r w:rsidRPr="0078767A">
          <w:rPr>
            <w:rStyle w:val="Hyperlink"/>
            <w:rFonts w:asciiTheme="majorHAnsi" w:hAnsiTheme="majorHAnsi"/>
            <w:sz w:val="36"/>
          </w:rPr>
          <w:t>http://www.tbaep.org/news/2019-faep-conference-call-for-abstracts</w:t>
        </w:r>
      </w:hyperlink>
      <w:r w:rsidRPr="0078767A">
        <w:rPr>
          <w:rFonts w:asciiTheme="majorHAnsi" w:hAnsiTheme="majorHAnsi"/>
          <w:sz w:val="36"/>
        </w:rPr>
        <w:t xml:space="preserve">.  Potential topics include resiliency, transportation, assessment, remediation, and ecosystem management.  </w:t>
      </w:r>
      <w:r w:rsidRPr="0078767A">
        <w:rPr>
          <w:rFonts w:asciiTheme="majorHAnsi" w:hAnsiTheme="majorHAnsi"/>
          <w:sz w:val="36"/>
          <w:szCs w:val="36"/>
        </w:rPr>
        <w:t>Please submit before the closing date of April 19!  We look forward to seeing you in September!</w:t>
      </w:r>
    </w:p>
    <w:p w:rsidR="002266C9" w:rsidRDefault="002266C9" w:rsidP="0078767A">
      <w:pPr>
        <w:jc w:val="center"/>
        <w:rPr>
          <w:rFonts w:asciiTheme="majorHAnsi" w:hAnsiTheme="majorHAnsi"/>
          <w:sz w:val="36"/>
          <w:szCs w:val="36"/>
        </w:rPr>
      </w:pPr>
    </w:p>
    <w:p w:rsidR="00491EB2" w:rsidRDefault="00491EB2">
      <w:pPr>
        <w:rPr>
          <w:rStyle w:val="Strong"/>
          <w:rFonts w:asciiTheme="majorHAnsi" w:hAnsiTheme="majorHAnsi"/>
          <w:sz w:val="36"/>
          <w:szCs w:val="36"/>
          <w:u w:val="single"/>
        </w:rPr>
      </w:pPr>
      <w:r>
        <w:rPr>
          <w:rStyle w:val="Strong"/>
          <w:rFonts w:asciiTheme="majorHAnsi" w:hAnsiTheme="majorHAnsi"/>
          <w:sz w:val="36"/>
          <w:szCs w:val="36"/>
          <w:u w:val="single"/>
        </w:rPr>
        <w:br w:type="page"/>
      </w:r>
    </w:p>
    <w:p w:rsidR="002266C9" w:rsidRPr="0078767A" w:rsidRDefault="002266C9" w:rsidP="0094663B">
      <w:pPr>
        <w:ind w:right="-180"/>
        <w:jc w:val="center"/>
        <w:rPr>
          <w:rStyle w:val="Strong"/>
          <w:rFonts w:asciiTheme="majorHAnsi" w:hAnsiTheme="majorHAnsi"/>
          <w:sz w:val="56"/>
          <w:szCs w:val="56"/>
          <w:u w:val="single"/>
        </w:rPr>
      </w:pPr>
    </w:p>
    <w:p w:rsidR="00461C3C" w:rsidRPr="0078767A" w:rsidRDefault="00DE5A9B" w:rsidP="0094663B">
      <w:pPr>
        <w:ind w:right="-180"/>
        <w:jc w:val="center"/>
        <w:rPr>
          <w:rStyle w:val="Strong"/>
          <w:rFonts w:asciiTheme="majorHAnsi" w:hAnsiTheme="majorHAnsi"/>
          <w:sz w:val="56"/>
          <w:szCs w:val="56"/>
          <w:u w:val="single"/>
        </w:rPr>
      </w:pPr>
      <w:r w:rsidRPr="0078767A">
        <w:rPr>
          <w:rStyle w:val="Strong"/>
          <w:rFonts w:asciiTheme="majorHAnsi" w:hAnsiTheme="majorHAnsi"/>
          <w:noProof/>
          <w:sz w:val="28"/>
          <w:szCs w:val="28"/>
          <w:u w:val="single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-95250</wp:posOffset>
            </wp:positionV>
            <wp:extent cx="1857375" cy="803519"/>
            <wp:effectExtent l="0" t="0" r="0" b="0"/>
            <wp:wrapNone/>
            <wp:docPr id="5" name="Picture 5" descr="C:\Users\tperry\Desktop\Desktop Folders\FAEP Board\Calendars\na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erry\Desktop\Desktop Folders\FAEP Board\Calendars\naep_log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C3C" w:rsidRPr="0078767A">
        <w:rPr>
          <w:rStyle w:val="Strong"/>
          <w:rFonts w:asciiTheme="majorHAnsi" w:hAnsiTheme="majorHAnsi"/>
          <w:sz w:val="56"/>
          <w:szCs w:val="56"/>
          <w:u w:val="single"/>
        </w:rPr>
        <w:t xml:space="preserve">NAEP </w:t>
      </w:r>
      <w:r w:rsidR="00847D5C" w:rsidRPr="0078767A">
        <w:rPr>
          <w:rStyle w:val="Strong"/>
          <w:rFonts w:asciiTheme="majorHAnsi" w:hAnsiTheme="majorHAnsi"/>
          <w:sz w:val="56"/>
          <w:szCs w:val="56"/>
          <w:u w:val="single"/>
        </w:rPr>
        <w:t>U</w:t>
      </w:r>
      <w:r w:rsidR="009B1B9D" w:rsidRPr="0078767A">
        <w:rPr>
          <w:rStyle w:val="Strong"/>
          <w:rFonts w:asciiTheme="majorHAnsi" w:hAnsiTheme="majorHAnsi"/>
          <w:sz w:val="56"/>
          <w:szCs w:val="56"/>
          <w:u w:val="single"/>
        </w:rPr>
        <w:t>PDATE</w:t>
      </w:r>
    </w:p>
    <w:p w:rsidR="009D5DAE" w:rsidRPr="0078767A" w:rsidRDefault="009D5DAE" w:rsidP="0094663B">
      <w:pPr>
        <w:pStyle w:val="NormalWeb"/>
        <w:ind w:left="3600" w:right="-180"/>
        <w:rPr>
          <w:rFonts w:asciiTheme="majorHAnsi" w:hAnsiTheme="majorHAnsi"/>
          <w:u w:val="single"/>
        </w:rPr>
      </w:pPr>
    </w:p>
    <w:p w:rsidR="003C4F31" w:rsidRPr="0078767A" w:rsidRDefault="003C4F31" w:rsidP="0094663B">
      <w:pPr>
        <w:pStyle w:val="NormalWeb"/>
        <w:ind w:right="-18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3C4F31" w:rsidRPr="0078767A" w:rsidRDefault="003C4F31" w:rsidP="0094663B">
      <w:pPr>
        <w:pStyle w:val="NormalWeb"/>
        <w:ind w:right="-18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9B4838" w:rsidRPr="0078767A" w:rsidRDefault="009B4838" w:rsidP="0094663B">
      <w:pPr>
        <w:pStyle w:val="NormalWeb"/>
        <w:ind w:right="-180"/>
        <w:jc w:val="both"/>
        <w:rPr>
          <w:rFonts w:asciiTheme="majorHAnsi" w:hAnsiTheme="majorHAnsi"/>
          <w:b/>
          <w:sz w:val="36"/>
          <w:szCs w:val="36"/>
          <w:u w:val="single"/>
        </w:rPr>
      </w:pPr>
      <w:r w:rsidRPr="0078767A">
        <w:rPr>
          <w:rFonts w:asciiTheme="majorHAnsi" w:hAnsiTheme="majorHAnsi"/>
          <w:b/>
          <w:sz w:val="36"/>
          <w:szCs w:val="36"/>
          <w:u w:val="single"/>
        </w:rPr>
        <w:t>2019 NAEP Conference – Sponsor and Exhibitor Opportunities Available!</w:t>
      </w:r>
    </w:p>
    <w:p w:rsidR="009B4838" w:rsidRPr="00491EB2" w:rsidRDefault="009B4838" w:rsidP="0094663B">
      <w:pPr>
        <w:pStyle w:val="NormalWeb"/>
        <w:ind w:right="-180"/>
        <w:jc w:val="both"/>
        <w:rPr>
          <w:rFonts w:asciiTheme="majorHAnsi" w:hAnsiTheme="majorHAnsi"/>
          <w:sz w:val="32"/>
          <w:szCs w:val="36"/>
        </w:rPr>
      </w:pPr>
      <w:r w:rsidRPr="00491EB2">
        <w:rPr>
          <w:rFonts w:asciiTheme="majorHAnsi" w:hAnsiTheme="majorHAnsi" w:cs="Arial"/>
          <w:sz w:val="32"/>
          <w:szCs w:val="36"/>
        </w:rPr>
        <w:t>Excitement is brewing in Baltimore in anticipation of the next NAEP Conference, to be held there on May 19–23, 2019.  Information on Sponsor and Exhibitor opportunities is available at</w:t>
      </w:r>
      <w:r w:rsidRPr="00491EB2">
        <w:rPr>
          <w:rFonts w:asciiTheme="majorHAnsi" w:hAnsiTheme="majorHAnsi" w:cs="Arial"/>
          <w:color w:val="4A4A4A"/>
          <w:sz w:val="32"/>
          <w:szCs w:val="36"/>
        </w:rPr>
        <w:t xml:space="preserve"> </w:t>
      </w:r>
      <w:hyperlink r:id="rId20" w:history="1">
        <w:r w:rsidR="0078767A" w:rsidRPr="00491EB2">
          <w:rPr>
            <w:rStyle w:val="Hyperlink"/>
            <w:rFonts w:asciiTheme="majorHAnsi" w:hAnsiTheme="majorHAnsi" w:cs="Arial"/>
            <w:sz w:val="32"/>
            <w:szCs w:val="36"/>
          </w:rPr>
          <w:t>https://naep.memberclicks.net/2019-conference-sponsorship</w:t>
        </w:r>
      </w:hyperlink>
      <w:r w:rsidRPr="00491EB2">
        <w:rPr>
          <w:rFonts w:asciiTheme="majorHAnsi" w:hAnsiTheme="majorHAnsi" w:cs="Arial"/>
          <w:color w:val="4A4A4A"/>
          <w:sz w:val="32"/>
          <w:szCs w:val="36"/>
        </w:rPr>
        <w:t xml:space="preserve">. </w:t>
      </w:r>
    </w:p>
    <w:p w:rsidR="00333928" w:rsidRPr="00491EB2" w:rsidRDefault="00333928" w:rsidP="0094663B">
      <w:pPr>
        <w:pStyle w:val="NormalWeb"/>
        <w:ind w:right="-180"/>
        <w:jc w:val="both"/>
        <w:rPr>
          <w:rFonts w:asciiTheme="majorHAnsi" w:hAnsiTheme="majorHAnsi"/>
          <w:b/>
          <w:sz w:val="32"/>
          <w:szCs w:val="36"/>
          <w:u w:val="single"/>
        </w:rPr>
      </w:pPr>
    </w:p>
    <w:p w:rsidR="00DE66DE" w:rsidRPr="0078767A" w:rsidRDefault="00DE66DE" w:rsidP="0094663B">
      <w:pPr>
        <w:pStyle w:val="NormalWeb"/>
        <w:ind w:right="-180"/>
        <w:jc w:val="both"/>
        <w:rPr>
          <w:rStyle w:val="Strong"/>
          <w:rFonts w:asciiTheme="majorHAnsi" w:hAnsiTheme="majorHAnsi"/>
          <w:sz w:val="36"/>
          <w:szCs w:val="36"/>
          <w:u w:val="single"/>
        </w:rPr>
      </w:pPr>
      <w:r w:rsidRPr="0078767A">
        <w:rPr>
          <w:rStyle w:val="Strong"/>
          <w:rFonts w:asciiTheme="majorHAnsi" w:hAnsiTheme="majorHAnsi"/>
          <w:sz w:val="36"/>
          <w:szCs w:val="36"/>
          <w:u w:val="single"/>
        </w:rPr>
        <w:t xml:space="preserve">Call for Papers for the NAEP </w:t>
      </w:r>
      <w:r w:rsidRPr="0078767A">
        <w:rPr>
          <w:rStyle w:val="Strong"/>
          <w:rFonts w:asciiTheme="majorHAnsi" w:hAnsiTheme="majorHAnsi"/>
          <w:i/>
          <w:sz w:val="36"/>
          <w:szCs w:val="36"/>
          <w:u w:val="single"/>
        </w:rPr>
        <w:t>Environmental Practice</w:t>
      </w:r>
      <w:r w:rsidR="003802F2" w:rsidRPr="0078767A">
        <w:rPr>
          <w:rStyle w:val="Strong"/>
          <w:rFonts w:asciiTheme="majorHAnsi" w:hAnsiTheme="majorHAnsi"/>
          <w:sz w:val="36"/>
          <w:szCs w:val="36"/>
          <w:u w:val="single"/>
        </w:rPr>
        <w:t xml:space="preserve"> Journal</w:t>
      </w:r>
    </w:p>
    <w:p w:rsidR="00DE66DE" w:rsidRPr="00491EB2" w:rsidRDefault="00DE66DE" w:rsidP="0094663B">
      <w:pPr>
        <w:ind w:right="-180"/>
        <w:jc w:val="both"/>
        <w:rPr>
          <w:rFonts w:asciiTheme="majorHAnsi" w:eastAsia="Times New Roman" w:hAnsiTheme="majorHAnsi" w:cstheme="minorHAnsi"/>
          <w:sz w:val="32"/>
          <w:szCs w:val="36"/>
        </w:rPr>
      </w:pPr>
      <w:r w:rsidRPr="00491EB2">
        <w:rPr>
          <w:rFonts w:asciiTheme="majorHAnsi" w:eastAsia="Times New Roman" w:hAnsiTheme="majorHAnsi" w:cstheme="minorHAnsi"/>
          <w:i/>
          <w:iCs/>
          <w:sz w:val="32"/>
          <w:szCs w:val="36"/>
        </w:rPr>
        <w:t>Environmental Practice</w:t>
      </w:r>
      <w:r w:rsidRPr="00491EB2">
        <w:rPr>
          <w:rFonts w:asciiTheme="majorHAnsi" w:eastAsia="Times New Roman" w:hAnsiTheme="majorHAnsi" w:cstheme="minorHAnsi"/>
          <w:sz w:val="32"/>
          <w:szCs w:val="36"/>
        </w:rPr>
        <w:t xml:space="preserve">, the peer-reviewed journal of the National Association of Environmental Professionals (NAEP) and published by Taylor &amp; Francis, is soliciting original manuscripts from the professional and academic communities </w:t>
      </w:r>
      <w:r w:rsidR="009B4838" w:rsidRPr="00491EB2">
        <w:rPr>
          <w:rFonts w:asciiTheme="majorHAnsi" w:eastAsia="Times New Roman" w:hAnsiTheme="majorHAnsi" w:cstheme="minorHAnsi"/>
          <w:sz w:val="32"/>
          <w:szCs w:val="36"/>
        </w:rPr>
        <w:t xml:space="preserve">on a continuous basis. </w:t>
      </w:r>
      <w:r w:rsidRPr="00491EB2">
        <w:rPr>
          <w:rFonts w:asciiTheme="majorHAnsi" w:eastAsia="Times New Roman" w:hAnsiTheme="majorHAnsi" w:cstheme="minorHAnsi"/>
          <w:sz w:val="32"/>
          <w:szCs w:val="36"/>
        </w:rPr>
        <w:t xml:space="preserve">Publishing in </w:t>
      </w:r>
      <w:r w:rsidRPr="00491EB2">
        <w:rPr>
          <w:rFonts w:asciiTheme="majorHAnsi" w:eastAsia="Times New Roman" w:hAnsiTheme="majorHAnsi" w:cstheme="minorHAnsi"/>
          <w:i/>
          <w:sz w:val="32"/>
          <w:szCs w:val="36"/>
        </w:rPr>
        <w:t>Environmental Practice</w:t>
      </w:r>
      <w:r w:rsidRPr="00491EB2">
        <w:rPr>
          <w:rFonts w:asciiTheme="majorHAnsi" w:eastAsia="Times New Roman" w:hAnsiTheme="majorHAnsi" w:cstheme="minorHAnsi"/>
          <w:sz w:val="32"/>
          <w:szCs w:val="36"/>
        </w:rPr>
        <w:t xml:space="preserve"> is also a great venue to showcase your expertise and continue your professional development. More information can be found at: </w:t>
      </w:r>
      <w:hyperlink r:id="rId21" w:history="1">
        <w:r w:rsidR="00805AE5" w:rsidRPr="00491EB2">
          <w:rPr>
            <w:rStyle w:val="Hyperlink"/>
            <w:rFonts w:asciiTheme="majorHAnsi" w:eastAsia="Times New Roman" w:hAnsiTheme="majorHAnsi" w:cstheme="minorHAnsi"/>
            <w:sz w:val="32"/>
            <w:szCs w:val="36"/>
          </w:rPr>
          <w:t>https://www.naep.org/environmental-practice-journal</w:t>
        </w:r>
      </w:hyperlink>
      <w:r w:rsidRPr="00491EB2">
        <w:rPr>
          <w:rFonts w:asciiTheme="majorHAnsi" w:eastAsia="Times New Roman" w:hAnsiTheme="majorHAnsi" w:cstheme="minorHAnsi"/>
          <w:sz w:val="32"/>
          <w:szCs w:val="36"/>
        </w:rPr>
        <w:t xml:space="preserve">.  If you have any questions, please feel free to contact Dr. Frank J. Dirrigl, Jr., Editor-in-Chief at </w:t>
      </w:r>
      <w:hyperlink r:id="rId22" w:history="1">
        <w:r w:rsidRPr="00491EB2">
          <w:rPr>
            <w:rStyle w:val="Hyperlink"/>
            <w:rFonts w:asciiTheme="majorHAnsi" w:eastAsia="Times New Roman" w:hAnsiTheme="majorHAnsi" w:cstheme="minorHAnsi"/>
            <w:sz w:val="32"/>
            <w:szCs w:val="36"/>
          </w:rPr>
          <w:t>frank.dirrigl@utrgv.edu</w:t>
        </w:r>
      </w:hyperlink>
    </w:p>
    <w:p w:rsidR="00DE66DE" w:rsidRPr="00491EB2" w:rsidRDefault="00DE66DE" w:rsidP="0094663B">
      <w:pPr>
        <w:pStyle w:val="NormalWeb"/>
        <w:ind w:right="-180"/>
        <w:jc w:val="both"/>
        <w:rPr>
          <w:rStyle w:val="Strong"/>
          <w:rFonts w:asciiTheme="majorHAnsi" w:hAnsiTheme="majorHAnsi"/>
          <w:b w:val="0"/>
          <w:sz w:val="32"/>
          <w:szCs w:val="36"/>
        </w:rPr>
      </w:pPr>
    </w:p>
    <w:p w:rsidR="00DE66DE" w:rsidRPr="0078767A" w:rsidRDefault="00DE66DE" w:rsidP="0094663B">
      <w:pPr>
        <w:ind w:right="-180"/>
        <w:rPr>
          <w:rFonts w:asciiTheme="majorHAnsi" w:hAnsiTheme="majorHAnsi"/>
          <w:sz w:val="36"/>
          <w:szCs w:val="36"/>
        </w:rPr>
      </w:pPr>
      <w:r w:rsidRPr="0078767A">
        <w:rPr>
          <w:rStyle w:val="Strong"/>
          <w:rFonts w:asciiTheme="majorHAnsi" w:hAnsiTheme="majorHAnsi"/>
          <w:sz w:val="36"/>
          <w:szCs w:val="36"/>
          <w:u w:val="single"/>
        </w:rPr>
        <w:t xml:space="preserve">Call for </w:t>
      </w:r>
      <w:r w:rsidR="00FC62F7" w:rsidRPr="0078767A">
        <w:rPr>
          <w:rStyle w:val="Strong"/>
          <w:rFonts w:asciiTheme="majorHAnsi" w:hAnsiTheme="majorHAnsi"/>
          <w:sz w:val="36"/>
          <w:szCs w:val="36"/>
          <w:u w:val="single"/>
        </w:rPr>
        <w:t>Articles</w:t>
      </w:r>
      <w:r w:rsidRPr="0078767A">
        <w:rPr>
          <w:rStyle w:val="Strong"/>
          <w:rFonts w:asciiTheme="majorHAnsi" w:hAnsiTheme="majorHAnsi"/>
          <w:sz w:val="36"/>
          <w:szCs w:val="36"/>
          <w:u w:val="single"/>
        </w:rPr>
        <w:t xml:space="preserve"> for the</w:t>
      </w:r>
      <w:r w:rsidRPr="0078767A">
        <w:rPr>
          <w:rFonts w:asciiTheme="majorHAnsi" w:hAnsiTheme="majorHAnsi"/>
          <w:b/>
          <w:sz w:val="36"/>
          <w:szCs w:val="36"/>
          <w:u w:val="single"/>
        </w:rPr>
        <w:t xml:space="preserve"> News for the Environmental Professional: The Official Newsletter of the NAEP</w:t>
      </w:r>
    </w:p>
    <w:p w:rsidR="00DE66DE" w:rsidRPr="00491EB2" w:rsidRDefault="00DE66DE" w:rsidP="0094663B">
      <w:pPr>
        <w:ind w:right="-180"/>
        <w:rPr>
          <w:rFonts w:asciiTheme="majorHAnsi" w:hAnsiTheme="majorHAnsi"/>
          <w:sz w:val="32"/>
          <w:szCs w:val="36"/>
        </w:rPr>
      </w:pPr>
      <w:r w:rsidRPr="00491EB2">
        <w:rPr>
          <w:rFonts w:asciiTheme="majorHAnsi" w:hAnsiTheme="majorHAnsi"/>
          <w:sz w:val="32"/>
          <w:szCs w:val="36"/>
        </w:rPr>
        <w:t xml:space="preserve">The NAEP newsletter is published four times a year and emailed to all NAEP members. The newsletter is published in mid-February, May, August and November. </w:t>
      </w:r>
      <w:r w:rsidR="003C4F31" w:rsidRPr="00491EB2">
        <w:rPr>
          <w:rFonts w:asciiTheme="majorHAnsi" w:hAnsiTheme="majorHAnsi"/>
          <w:sz w:val="32"/>
          <w:szCs w:val="36"/>
        </w:rPr>
        <w:t>Articles are accepted continuously, but the d</w:t>
      </w:r>
      <w:r w:rsidRPr="00491EB2">
        <w:rPr>
          <w:rFonts w:asciiTheme="majorHAnsi" w:hAnsiTheme="majorHAnsi"/>
          <w:sz w:val="32"/>
          <w:szCs w:val="36"/>
        </w:rPr>
        <w:t xml:space="preserve">eadline for submissions </w:t>
      </w:r>
      <w:r w:rsidR="003C4F31" w:rsidRPr="00491EB2">
        <w:rPr>
          <w:rFonts w:asciiTheme="majorHAnsi" w:hAnsiTheme="majorHAnsi"/>
          <w:sz w:val="32"/>
          <w:szCs w:val="36"/>
        </w:rPr>
        <w:t xml:space="preserve">for a particular newsletter </w:t>
      </w:r>
      <w:r w:rsidRPr="00491EB2">
        <w:rPr>
          <w:rFonts w:asciiTheme="majorHAnsi" w:hAnsiTheme="majorHAnsi"/>
          <w:sz w:val="32"/>
          <w:szCs w:val="36"/>
        </w:rPr>
        <w:t xml:space="preserve">is the end of the month prior to publication—for example, the deadline for the February issue deadline is January 31st.  If you are interested in submitting an article, email </w:t>
      </w:r>
      <w:hyperlink r:id="rId23" w:history="1">
        <w:r w:rsidRPr="00491EB2">
          <w:rPr>
            <w:rStyle w:val="Hyperlink"/>
            <w:rFonts w:asciiTheme="majorHAnsi" w:hAnsiTheme="majorHAnsi"/>
            <w:sz w:val="32"/>
            <w:szCs w:val="36"/>
          </w:rPr>
          <w:t>newsletter@naep.org</w:t>
        </w:r>
      </w:hyperlink>
      <w:r w:rsidRPr="00491EB2">
        <w:rPr>
          <w:rFonts w:asciiTheme="majorHAnsi" w:hAnsiTheme="majorHAnsi"/>
          <w:sz w:val="32"/>
          <w:szCs w:val="36"/>
        </w:rPr>
        <w:t>.</w:t>
      </w:r>
      <w:r w:rsidR="003C4F31" w:rsidRPr="00491EB2">
        <w:rPr>
          <w:rFonts w:asciiTheme="majorHAnsi" w:hAnsiTheme="majorHAnsi"/>
          <w:sz w:val="32"/>
          <w:szCs w:val="36"/>
        </w:rPr>
        <w:t xml:space="preserve">  More information on the newsletter is available at </w:t>
      </w:r>
      <w:hyperlink r:id="rId24" w:history="1">
        <w:r w:rsidR="003C4F31" w:rsidRPr="00491EB2">
          <w:rPr>
            <w:rStyle w:val="Hyperlink"/>
            <w:rFonts w:asciiTheme="majorHAnsi" w:hAnsiTheme="majorHAnsi"/>
            <w:sz w:val="32"/>
            <w:szCs w:val="36"/>
          </w:rPr>
          <w:t>https://naep.memberclicks.net/naep-e-newsletter</w:t>
        </w:r>
      </w:hyperlink>
      <w:r w:rsidR="003C4F31" w:rsidRPr="00491EB2">
        <w:rPr>
          <w:rFonts w:asciiTheme="majorHAnsi" w:hAnsiTheme="majorHAnsi"/>
          <w:sz w:val="32"/>
          <w:szCs w:val="36"/>
        </w:rPr>
        <w:t xml:space="preserve">. </w:t>
      </w:r>
    </w:p>
    <w:sectPr w:rsidR="00DE66DE" w:rsidRPr="00491EB2" w:rsidSect="00B9200C">
      <w:type w:val="continuous"/>
      <w:pgSz w:w="20160" w:h="12240" w:orient="landscape" w:code="5"/>
      <w:pgMar w:top="81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39" w:rsidRDefault="00C75A39" w:rsidP="00A67B59">
      <w:r>
        <w:separator/>
      </w:r>
    </w:p>
  </w:endnote>
  <w:endnote w:type="continuationSeparator" w:id="0">
    <w:p w:rsidR="00C75A39" w:rsidRDefault="00C75A39" w:rsidP="00A6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39" w:rsidRDefault="00C75A39" w:rsidP="00A67B59">
      <w:r>
        <w:separator/>
      </w:r>
    </w:p>
  </w:footnote>
  <w:footnote w:type="continuationSeparator" w:id="0">
    <w:p w:rsidR="00C75A39" w:rsidRDefault="00C75A39" w:rsidP="00A6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055"/>
    <w:multiLevelType w:val="multilevel"/>
    <w:tmpl w:val="24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6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700DB"/>
    <w:multiLevelType w:val="multilevel"/>
    <w:tmpl w:val="11B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62E"/>
    <w:multiLevelType w:val="multilevel"/>
    <w:tmpl w:val="B67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BE02F2"/>
    <w:multiLevelType w:val="multilevel"/>
    <w:tmpl w:val="618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75CAB"/>
    <w:multiLevelType w:val="multilevel"/>
    <w:tmpl w:val="A32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E6EA8"/>
    <w:multiLevelType w:val="multilevel"/>
    <w:tmpl w:val="07D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EC10E3"/>
    <w:multiLevelType w:val="multilevel"/>
    <w:tmpl w:val="EB0AA30C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5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25AF8"/>
    <w:multiLevelType w:val="multilevel"/>
    <w:tmpl w:val="708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2BA2158"/>
    <w:multiLevelType w:val="multilevel"/>
    <w:tmpl w:val="C76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22" w15:restartNumberingAfterBreak="0">
    <w:nsid w:val="4E013E39"/>
    <w:multiLevelType w:val="multilevel"/>
    <w:tmpl w:val="AB6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4D5808"/>
    <w:multiLevelType w:val="multilevel"/>
    <w:tmpl w:val="EEC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A233B0"/>
    <w:multiLevelType w:val="multilevel"/>
    <w:tmpl w:val="569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254342"/>
    <w:multiLevelType w:val="hybridMultilevel"/>
    <w:tmpl w:val="2A7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A5E7B"/>
    <w:multiLevelType w:val="multilevel"/>
    <w:tmpl w:val="BAD8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31"/>
  </w:num>
  <w:num w:numId="5">
    <w:abstractNumId w:val="16"/>
  </w:num>
  <w:num w:numId="6">
    <w:abstractNumId w:val="21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27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28"/>
  </w:num>
  <w:num w:numId="22">
    <w:abstractNumId w:val="12"/>
  </w:num>
  <w:num w:numId="23">
    <w:abstractNumId w:val="22"/>
  </w:num>
  <w:num w:numId="24">
    <w:abstractNumId w:val="17"/>
  </w:num>
  <w:num w:numId="25">
    <w:abstractNumId w:val="9"/>
  </w:num>
  <w:num w:numId="26">
    <w:abstractNumId w:val="0"/>
  </w:num>
  <w:num w:numId="27">
    <w:abstractNumId w:val="29"/>
  </w:num>
  <w:num w:numId="28">
    <w:abstractNumId w:val="30"/>
  </w:num>
  <w:num w:numId="29">
    <w:abstractNumId w:val="25"/>
  </w:num>
  <w:num w:numId="30">
    <w:abstractNumId w:val="19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76"/>
    <w:rsid w:val="00000487"/>
    <w:rsid w:val="00000C76"/>
    <w:rsid w:val="00001FF5"/>
    <w:rsid w:val="0000322C"/>
    <w:rsid w:val="00003EF6"/>
    <w:rsid w:val="00004790"/>
    <w:rsid w:val="000051E5"/>
    <w:rsid w:val="00006BB7"/>
    <w:rsid w:val="000104DE"/>
    <w:rsid w:val="00011C90"/>
    <w:rsid w:val="0001285C"/>
    <w:rsid w:val="000133F4"/>
    <w:rsid w:val="00015349"/>
    <w:rsid w:val="0001591E"/>
    <w:rsid w:val="00017857"/>
    <w:rsid w:val="000219EA"/>
    <w:rsid w:val="00022757"/>
    <w:rsid w:val="00023B9E"/>
    <w:rsid w:val="00026408"/>
    <w:rsid w:val="00030DCF"/>
    <w:rsid w:val="000315D8"/>
    <w:rsid w:val="00032EB1"/>
    <w:rsid w:val="00033A33"/>
    <w:rsid w:val="00033ED6"/>
    <w:rsid w:val="00036B30"/>
    <w:rsid w:val="00042526"/>
    <w:rsid w:val="00043D51"/>
    <w:rsid w:val="00044EE9"/>
    <w:rsid w:val="00045B49"/>
    <w:rsid w:val="00046CC4"/>
    <w:rsid w:val="00047131"/>
    <w:rsid w:val="00047426"/>
    <w:rsid w:val="00047721"/>
    <w:rsid w:val="00051D89"/>
    <w:rsid w:val="00060822"/>
    <w:rsid w:val="00061C64"/>
    <w:rsid w:val="00062DC6"/>
    <w:rsid w:val="00063DC3"/>
    <w:rsid w:val="000701BE"/>
    <w:rsid w:val="00070F22"/>
    <w:rsid w:val="00071A7C"/>
    <w:rsid w:val="00071DAD"/>
    <w:rsid w:val="00072486"/>
    <w:rsid w:val="00073472"/>
    <w:rsid w:val="00076174"/>
    <w:rsid w:val="00083A02"/>
    <w:rsid w:val="00094F5C"/>
    <w:rsid w:val="00097873"/>
    <w:rsid w:val="0009789F"/>
    <w:rsid w:val="000A176D"/>
    <w:rsid w:val="000A38E9"/>
    <w:rsid w:val="000A4187"/>
    <w:rsid w:val="000A4EEB"/>
    <w:rsid w:val="000A5143"/>
    <w:rsid w:val="000A5926"/>
    <w:rsid w:val="000A6478"/>
    <w:rsid w:val="000B2298"/>
    <w:rsid w:val="000C08B9"/>
    <w:rsid w:val="000C199C"/>
    <w:rsid w:val="000C1D12"/>
    <w:rsid w:val="000C62E4"/>
    <w:rsid w:val="000C6CBA"/>
    <w:rsid w:val="000D13F3"/>
    <w:rsid w:val="000D1786"/>
    <w:rsid w:val="000D1BC2"/>
    <w:rsid w:val="000D279C"/>
    <w:rsid w:val="000D2BFB"/>
    <w:rsid w:val="000D429A"/>
    <w:rsid w:val="000D53C3"/>
    <w:rsid w:val="000D5D62"/>
    <w:rsid w:val="000E40A5"/>
    <w:rsid w:val="000E40ED"/>
    <w:rsid w:val="000E7329"/>
    <w:rsid w:val="000F16F0"/>
    <w:rsid w:val="001002B3"/>
    <w:rsid w:val="0010173B"/>
    <w:rsid w:val="00102210"/>
    <w:rsid w:val="00103A57"/>
    <w:rsid w:val="00104630"/>
    <w:rsid w:val="001060A2"/>
    <w:rsid w:val="00106D44"/>
    <w:rsid w:val="00114D50"/>
    <w:rsid w:val="0011649E"/>
    <w:rsid w:val="0011684C"/>
    <w:rsid w:val="00122A7A"/>
    <w:rsid w:val="00122D3C"/>
    <w:rsid w:val="001246F6"/>
    <w:rsid w:val="0012486B"/>
    <w:rsid w:val="001252FB"/>
    <w:rsid w:val="00125434"/>
    <w:rsid w:val="00126E67"/>
    <w:rsid w:val="0012770E"/>
    <w:rsid w:val="0013361F"/>
    <w:rsid w:val="001338E2"/>
    <w:rsid w:val="00141618"/>
    <w:rsid w:val="00153152"/>
    <w:rsid w:val="00153658"/>
    <w:rsid w:val="001540D1"/>
    <w:rsid w:val="001556AF"/>
    <w:rsid w:val="0015579D"/>
    <w:rsid w:val="001559EA"/>
    <w:rsid w:val="00156543"/>
    <w:rsid w:val="00156FA0"/>
    <w:rsid w:val="00162820"/>
    <w:rsid w:val="00162C5E"/>
    <w:rsid w:val="00162D37"/>
    <w:rsid w:val="00163571"/>
    <w:rsid w:val="001649BF"/>
    <w:rsid w:val="00164AC1"/>
    <w:rsid w:val="00164CE1"/>
    <w:rsid w:val="00172B47"/>
    <w:rsid w:val="00174BA0"/>
    <w:rsid w:val="00175831"/>
    <w:rsid w:val="00176526"/>
    <w:rsid w:val="00177000"/>
    <w:rsid w:val="0018008D"/>
    <w:rsid w:val="00182B8B"/>
    <w:rsid w:val="00186769"/>
    <w:rsid w:val="0019339F"/>
    <w:rsid w:val="00195555"/>
    <w:rsid w:val="0019607F"/>
    <w:rsid w:val="0019622D"/>
    <w:rsid w:val="00196260"/>
    <w:rsid w:val="001976C5"/>
    <w:rsid w:val="00197A30"/>
    <w:rsid w:val="001A14CC"/>
    <w:rsid w:val="001A30EA"/>
    <w:rsid w:val="001A3344"/>
    <w:rsid w:val="001A3366"/>
    <w:rsid w:val="001A3C53"/>
    <w:rsid w:val="001A50E5"/>
    <w:rsid w:val="001A51A1"/>
    <w:rsid w:val="001A575E"/>
    <w:rsid w:val="001B1870"/>
    <w:rsid w:val="001B39A3"/>
    <w:rsid w:val="001B6DA6"/>
    <w:rsid w:val="001C1351"/>
    <w:rsid w:val="001C2F92"/>
    <w:rsid w:val="001C4D4C"/>
    <w:rsid w:val="001D3FCF"/>
    <w:rsid w:val="001D4EBE"/>
    <w:rsid w:val="001D5E58"/>
    <w:rsid w:val="001E04B1"/>
    <w:rsid w:val="001E0E90"/>
    <w:rsid w:val="001E3B1F"/>
    <w:rsid w:val="001E3BFF"/>
    <w:rsid w:val="001E447E"/>
    <w:rsid w:val="001E58A6"/>
    <w:rsid w:val="001F1909"/>
    <w:rsid w:val="001F4DEE"/>
    <w:rsid w:val="001F6575"/>
    <w:rsid w:val="001F7AD0"/>
    <w:rsid w:val="002013AB"/>
    <w:rsid w:val="00201A0C"/>
    <w:rsid w:val="00202AB1"/>
    <w:rsid w:val="00204B1E"/>
    <w:rsid w:val="00205A1D"/>
    <w:rsid w:val="002075F8"/>
    <w:rsid w:val="00210020"/>
    <w:rsid w:val="0021173D"/>
    <w:rsid w:val="00211866"/>
    <w:rsid w:val="0021242C"/>
    <w:rsid w:val="00215984"/>
    <w:rsid w:val="00216830"/>
    <w:rsid w:val="00217C71"/>
    <w:rsid w:val="00223A57"/>
    <w:rsid w:val="00224AA2"/>
    <w:rsid w:val="002266C9"/>
    <w:rsid w:val="00226A32"/>
    <w:rsid w:val="00234EC9"/>
    <w:rsid w:val="00237B40"/>
    <w:rsid w:val="002401F9"/>
    <w:rsid w:val="00241C9B"/>
    <w:rsid w:val="0024721C"/>
    <w:rsid w:val="00251ADD"/>
    <w:rsid w:val="00253061"/>
    <w:rsid w:val="00255FC0"/>
    <w:rsid w:val="002561F0"/>
    <w:rsid w:val="0025646B"/>
    <w:rsid w:val="00261E26"/>
    <w:rsid w:val="00262756"/>
    <w:rsid w:val="00271E89"/>
    <w:rsid w:val="002720A1"/>
    <w:rsid w:val="00274171"/>
    <w:rsid w:val="00280039"/>
    <w:rsid w:val="002857F8"/>
    <w:rsid w:val="002862FD"/>
    <w:rsid w:val="0029238B"/>
    <w:rsid w:val="0029324A"/>
    <w:rsid w:val="00294BCC"/>
    <w:rsid w:val="002965E0"/>
    <w:rsid w:val="0029732E"/>
    <w:rsid w:val="002979DB"/>
    <w:rsid w:val="002A00F7"/>
    <w:rsid w:val="002A0C96"/>
    <w:rsid w:val="002A1453"/>
    <w:rsid w:val="002A31FD"/>
    <w:rsid w:val="002A59CA"/>
    <w:rsid w:val="002A62E9"/>
    <w:rsid w:val="002A6BE8"/>
    <w:rsid w:val="002A6FAA"/>
    <w:rsid w:val="002A764F"/>
    <w:rsid w:val="002A7B97"/>
    <w:rsid w:val="002B355B"/>
    <w:rsid w:val="002B366F"/>
    <w:rsid w:val="002B448C"/>
    <w:rsid w:val="002B53D5"/>
    <w:rsid w:val="002B725F"/>
    <w:rsid w:val="002C122C"/>
    <w:rsid w:val="002C665A"/>
    <w:rsid w:val="002C78C1"/>
    <w:rsid w:val="002D1F60"/>
    <w:rsid w:val="002D2A03"/>
    <w:rsid w:val="002D5E6B"/>
    <w:rsid w:val="002E09EA"/>
    <w:rsid w:val="002E2930"/>
    <w:rsid w:val="002E3735"/>
    <w:rsid w:val="002E4678"/>
    <w:rsid w:val="002E4FC8"/>
    <w:rsid w:val="002E5516"/>
    <w:rsid w:val="002E71CE"/>
    <w:rsid w:val="002F1324"/>
    <w:rsid w:val="002F4956"/>
    <w:rsid w:val="002F5124"/>
    <w:rsid w:val="002F537F"/>
    <w:rsid w:val="002F5813"/>
    <w:rsid w:val="002F641D"/>
    <w:rsid w:val="002F7E57"/>
    <w:rsid w:val="00300275"/>
    <w:rsid w:val="003012D1"/>
    <w:rsid w:val="003015C4"/>
    <w:rsid w:val="003027C1"/>
    <w:rsid w:val="00305989"/>
    <w:rsid w:val="0030644D"/>
    <w:rsid w:val="00311E3C"/>
    <w:rsid w:val="00313E15"/>
    <w:rsid w:val="00317BC8"/>
    <w:rsid w:val="00320EDA"/>
    <w:rsid w:val="00321842"/>
    <w:rsid w:val="00322B41"/>
    <w:rsid w:val="00323BE0"/>
    <w:rsid w:val="00325CBC"/>
    <w:rsid w:val="003300A7"/>
    <w:rsid w:val="0033140E"/>
    <w:rsid w:val="00333928"/>
    <w:rsid w:val="00334A5B"/>
    <w:rsid w:val="003366A5"/>
    <w:rsid w:val="00340D0E"/>
    <w:rsid w:val="00341B3C"/>
    <w:rsid w:val="00342101"/>
    <w:rsid w:val="00342886"/>
    <w:rsid w:val="00345E12"/>
    <w:rsid w:val="00346500"/>
    <w:rsid w:val="003520AF"/>
    <w:rsid w:val="003534E6"/>
    <w:rsid w:val="00353AFB"/>
    <w:rsid w:val="00354A2D"/>
    <w:rsid w:val="0035656D"/>
    <w:rsid w:val="00357C46"/>
    <w:rsid w:val="00363A89"/>
    <w:rsid w:val="0036439F"/>
    <w:rsid w:val="0036495A"/>
    <w:rsid w:val="00367900"/>
    <w:rsid w:val="003700C0"/>
    <w:rsid w:val="00370F99"/>
    <w:rsid w:val="00371BAA"/>
    <w:rsid w:val="00372700"/>
    <w:rsid w:val="00374236"/>
    <w:rsid w:val="00376572"/>
    <w:rsid w:val="00377E04"/>
    <w:rsid w:val="003802F2"/>
    <w:rsid w:val="003836A0"/>
    <w:rsid w:val="003842C0"/>
    <w:rsid w:val="00385625"/>
    <w:rsid w:val="0038570D"/>
    <w:rsid w:val="003879F3"/>
    <w:rsid w:val="00391B99"/>
    <w:rsid w:val="00392ABB"/>
    <w:rsid w:val="00393648"/>
    <w:rsid w:val="003978A7"/>
    <w:rsid w:val="003A1107"/>
    <w:rsid w:val="003A2EAF"/>
    <w:rsid w:val="003A38AE"/>
    <w:rsid w:val="003A3D98"/>
    <w:rsid w:val="003A4010"/>
    <w:rsid w:val="003A41F7"/>
    <w:rsid w:val="003A4E7F"/>
    <w:rsid w:val="003A51DB"/>
    <w:rsid w:val="003A6986"/>
    <w:rsid w:val="003B3A87"/>
    <w:rsid w:val="003B5801"/>
    <w:rsid w:val="003C0336"/>
    <w:rsid w:val="003C41F1"/>
    <w:rsid w:val="003C4F31"/>
    <w:rsid w:val="003C5E16"/>
    <w:rsid w:val="003D0093"/>
    <w:rsid w:val="003D68EA"/>
    <w:rsid w:val="003E1AFD"/>
    <w:rsid w:val="003E2F0E"/>
    <w:rsid w:val="003F117A"/>
    <w:rsid w:val="003F1BAC"/>
    <w:rsid w:val="003F2A94"/>
    <w:rsid w:val="003F2F35"/>
    <w:rsid w:val="003F3276"/>
    <w:rsid w:val="003F4574"/>
    <w:rsid w:val="003F5D06"/>
    <w:rsid w:val="003F7423"/>
    <w:rsid w:val="003F75E4"/>
    <w:rsid w:val="003F7967"/>
    <w:rsid w:val="0041150C"/>
    <w:rsid w:val="00414C8E"/>
    <w:rsid w:val="004159D6"/>
    <w:rsid w:val="00416AF0"/>
    <w:rsid w:val="004203CC"/>
    <w:rsid w:val="00421092"/>
    <w:rsid w:val="00421FAD"/>
    <w:rsid w:val="004303A6"/>
    <w:rsid w:val="00431F6B"/>
    <w:rsid w:val="00435FF1"/>
    <w:rsid w:val="00440323"/>
    <w:rsid w:val="00456A0C"/>
    <w:rsid w:val="004573C6"/>
    <w:rsid w:val="004577F1"/>
    <w:rsid w:val="00461C3C"/>
    <w:rsid w:val="00463AF5"/>
    <w:rsid w:val="00463DC5"/>
    <w:rsid w:val="00464664"/>
    <w:rsid w:val="00464775"/>
    <w:rsid w:val="004670FB"/>
    <w:rsid w:val="00470ECB"/>
    <w:rsid w:val="00471B8E"/>
    <w:rsid w:val="004741A6"/>
    <w:rsid w:val="0047457E"/>
    <w:rsid w:val="00475EFC"/>
    <w:rsid w:val="00486C2B"/>
    <w:rsid w:val="00487AA9"/>
    <w:rsid w:val="00491EB2"/>
    <w:rsid w:val="00493808"/>
    <w:rsid w:val="0049711D"/>
    <w:rsid w:val="004A2DCA"/>
    <w:rsid w:val="004B1540"/>
    <w:rsid w:val="004B35B6"/>
    <w:rsid w:val="004B3830"/>
    <w:rsid w:val="004B493D"/>
    <w:rsid w:val="004B51D7"/>
    <w:rsid w:val="004B7A3A"/>
    <w:rsid w:val="004C2BBE"/>
    <w:rsid w:val="004C45DC"/>
    <w:rsid w:val="004C6015"/>
    <w:rsid w:val="004C6E6F"/>
    <w:rsid w:val="004D06CE"/>
    <w:rsid w:val="004D10FA"/>
    <w:rsid w:val="004D124D"/>
    <w:rsid w:val="004D2006"/>
    <w:rsid w:val="004D3EF2"/>
    <w:rsid w:val="004D486F"/>
    <w:rsid w:val="004D4C3B"/>
    <w:rsid w:val="004D6DE4"/>
    <w:rsid w:val="004E1CD5"/>
    <w:rsid w:val="004E1FFA"/>
    <w:rsid w:val="004E2800"/>
    <w:rsid w:val="004E3C09"/>
    <w:rsid w:val="004E749E"/>
    <w:rsid w:val="004F50D5"/>
    <w:rsid w:val="004F55D4"/>
    <w:rsid w:val="004F5DC7"/>
    <w:rsid w:val="005001D5"/>
    <w:rsid w:val="00500743"/>
    <w:rsid w:val="00500AE5"/>
    <w:rsid w:val="005031DB"/>
    <w:rsid w:val="005038A0"/>
    <w:rsid w:val="00504B65"/>
    <w:rsid w:val="0050595A"/>
    <w:rsid w:val="00506A01"/>
    <w:rsid w:val="005106CE"/>
    <w:rsid w:val="005160C6"/>
    <w:rsid w:val="005163F0"/>
    <w:rsid w:val="00520A17"/>
    <w:rsid w:val="00520E30"/>
    <w:rsid w:val="005222A5"/>
    <w:rsid w:val="00523202"/>
    <w:rsid w:val="00524B21"/>
    <w:rsid w:val="00527440"/>
    <w:rsid w:val="00531647"/>
    <w:rsid w:val="00532F92"/>
    <w:rsid w:val="00535153"/>
    <w:rsid w:val="00535F8F"/>
    <w:rsid w:val="005418A6"/>
    <w:rsid w:val="00541C45"/>
    <w:rsid w:val="005420D7"/>
    <w:rsid w:val="0054241D"/>
    <w:rsid w:val="005426CD"/>
    <w:rsid w:val="005444E9"/>
    <w:rsid w:val="00544EDA"/>
    <w:rsid w:val="00544EF9"/>
    <w:rsid w:val="00546DE7"/>
    <w:rsid w:val="00550459"/>
    <w:rsid w:val="00550C4E"/>
    <w:rsid w:val="00551F2E"/>
    <w:rsid w:val="00552C2E"/>
    <w:rsid w:val="005556F4"/>
    <w:rsid w:val="00555DE1"/>
    <w:rsid w:val="00562B70"/>
    <w:rsid w:val="00563B38"/>
    <w:rsid w:val="005660C7"/>
    <w:rsid w:val="00570B4F"/>
    <w:rsid w:val="00570CA6"/>
    <w:rsid w:val="005733A9"/>
    <w:rsid w:val="0058292D"/>
    <w:rsid w:val="00585D76"/>
    <w:rsid w:val="0058628B"/>
    <w:rsid w:val="00590728"/>
    <w:rsid w:val="005925CA"/>
    <w:rsid w:val="00593AAD"/>
    <w:rsid w:val="00595935"/>
    <w:rsid w:val="0059784B"/>
    <w:rsid w:val="005A111F"/>
    <w:rsid w:val="005A3ABD"/>
    <w:rsid w:val="005A7E16"/>
    <w:rsid w:val="005B1C97"/>
    <w:rsid w:val="005B2872"/>
    <w:rsid w:val="005B579D"/>
    <w:rsid w:val="005B691B"/>
    <w:rsid w:val="005C0E53"/>
    <w:rsid w:val="005C3906"/>
    <w:rsid w:val="005C3CFD"/>
    <w:rsid w:val="005C41D9"/>
    <w:rsid w:val="005C7F23"/>
    <w:rsid w:val="005D679B"/>
    <w:rsid w:val="005D6AB0"/>
    <w:rsid w:val="005E040E"/>
    <w:rsid w:val="005E0BF7"/>
    <w:rsid w:val="005E6DC8"/>
    <w:rsid w:val="005F0672"/>
    <w:rsid w:val="005F65B2"/>
    <w:rsid w:val="005F7E4F"/>
    <w:rsid w:val="006012F3"/>
    <w:rsid w:val="00605389"/>
    <w:rsid w:val="00607366"/>
    <w:rsid w:val="00607501"/>
    <w:rsid w:val="0060777A"/>
    <w:rsid w:val="00607E57"/>
    <w:rsid w:val="00607EC2"/>
    <w:rsid w:val="006110C2"/>
    <w:rsid w:val="00611473"/>
    <w:rsid w:val="00612456"/>
    <w:rsid w:val="00612F56"/>
    <w:rsid w:val="006141B9"/>
    <w:rsid w:val="00616CC1"/>
    <w:rsid w:val="00616E33"/>
    <w:rsid w:val="00620E1B"/>
    <w:rsid w:val="00625A9F"/>
    <w:rsid w:val="006279B8"/>
    <w:rsid w:val="00630673"/>
    <w:rsid w:val="006306F3"/>
    <w:rsid w:val="00630E0B"/>
    <w:rsid w:val="00636B5F"/>
    <w:rsid w:val="00642895"/>
    <w:rsid w:val="00645019"/>
    <w:rsid w:val="00647E23"/>
    <w:rsid w:val="00650AF3"/>
    <w:rsid w:val="00651AA7"/>
    <w:rsid w:val="00653FB3"/>
    <w:rsid w:val="00654981"/>
    <w:rsid w:val="00660760"/>
    <w:rsid w:val="0066528B"/>
    <w:rsid w:val="006726E7"/>
    <w:rsid w:val="006732C3"/>
    <w:rsid w:val="00673529"/>
    <w:rsid w:val="00673C5A"/>
    <w:rsid w:val="00675D70"/>
    <w:rsid w:val="00677A39"/>
    <w:rsid w:val="00682139"/>
    <w:rsid w:val="006845F1"/>
    <w:rsid w:val="006850D3"/>
    <w:rsid w:val="0068586C"/>
    <w:rsid w:val="0068627E"/>
    <w:rsid w:val="00687036"/>
    <w:rsid w:val="00690981"/>
    <w:rsid w:val="006940C3"/>
    <w:rsid w:val="006A075B"/>
    <w:rsid w:val="006A27B3"/>
    <w:rsid w:val="006A6CBC"/>
    <w:rsid w:val="006B0D50"/>
    <w:rsid w:val="006B2282"/>
    <w:rsid w:val="006B5014"/>
    <w:rsid w:val="006B5579"/>
    <w:rsid w:val="006B668E"/>
    <w:rsid w:val="006C00D2"/>
    <w:rsid w:val="006C3DC5"/>
    <w:rsid w:val="006C469A"/>
    <w:rsid w:val="006C64C4"/>
    <w:rsid w:val="006D0155"/>
    <w:rsid w:val="006D0D8C"/>
    <w:rsid w:val="006D1092"/>
    <w:rsid w:val="006D2E6D"/>
    <w:rsid w:val="006D48FE"/>
    <w:rsid w:val="006D555C"/>
    <w:rsid w:val="006D6416"/>
    <w:rsid w:val="006E02DB"/>
    <w:rsid w:val="006E0A1E"/>
    <w:rsid w:val="006E218A"/>
    <w:rsid w:val="006E712A"/>
    <w:rsid w:val="006F28AF"/>
    <w:rsid w:val="006F4392"/>
    <w:rsid w:val="006F50A7"/>
    <w:rsid w:val="006F5184"/>
    <w:rsid w:val="006F7158"/>
    <w:rsid w:val="007004A6"/>
    <w:rsid w:val="00700973"/>
    <w:rsid w:val="0070241F"/>
    <w:rsid w:val="00703862"/>
    <w:rsid w:val="00704927"/>
    <w:rsid w:val="00705359"/>
    <w:rsid w:val="0070640E"/>
    <w:rsid w:val="00710807"/>
    <w:rsid w:val="00710851"/>
    <w:rsid w:val="007113E9"/>
    <w:rsid w:val="00711AAD"/>
    <w:rsid w:val="00712DF9"/>
    <w:rsid w:val="00712FC8"/>
    <w:rsid w:val="00714226"/>
    <w:rsid w:val="00720C4E"/>
    <w:rsid w:val="00721097"/>
    <w:rsid w:val="0072454E"/>
    <w:rsid w:val="0072458C"/>
    <w:rsid w:val="00725C0F"/>
    <w:rsid w:val="007266A0"/>
    <w:rsid w:val="007276FE"/>
    <w:rsid w:val="00727C91"/>
    <w:rsid w:val="00731F70"/>
    <w:rsid w:val="00734828"/>
    <w:rsid w:val="00736B39"/>
    <w:rsid w:val="00743011"/>
    <w:rsid w:val="007431E9"/>
    <w:rsid w:val="00745345"/>
    <w:rsid w:val="007460AB"/>
    <w:rsid w:val="007502EF"/>
    <w:rsid w:val="00752E71"/>
    <w:rsid w:val="007552CD"/>
    <w:rsid w:val="00760196"/>
    <w:rsid w:val="00762ACA"/>
    <w:rsid w:val="00762C92"/>
    <w:rsid w:val="00763DAD"/>
    <w:rsid w:val="00765F5E"/>
    <w:rsid w:val="007733E9"/>
    <w:rsid w:val="0077688A"/>
    <w:rsid w:val="007811E5"/>
    <w:rsid w:val="00781EE1"/>
    <w:rsid w:val="0078209A"/>
    <w:rsid w:val="007849D1"/>
    <w:rsid w:val="00784FF7"/>
    <w:rsid w:val="007850AB"/>
    <w:rsid w:val="00786B3A"/>
    <w:rsid w:val="0078767A"/>
    <w:rsid w:val="00791D2E"/>
    <w:rsid w:val="007A01EC"/>
    <w:rsid w:val="007A29BE"/>
    <w:rsid w:val="007A4FF6"/>
    <w:rsid w:val="007A6293"/>
    <w:rsid w:val="007A6B19"/>
    <w:rsid w:val="007B0C92"/>
    <w:rsid w:val="007B5246"/>
    <w:rsid w:val="007B55D5"/>
    <w:rsid w:val="007B5EF2"/>
    <w:rsid w:val="007B6469"/>
    <w:rsid w:val="007C01F5"/>
    <w:rsid w:val="007C1CE7"/>
    <w:rsid w:val="007C4C65"/>
    <w:rsid w:val="007C60D3"/>
    <w:rsid w:val="007C7928"/>
    <w:rsid w:val="007D21BE"/>
    <w:rsid w:val="007D2C9F"/>
    <w:rsid w:val="007D33DC"/>
    <w:rsid w:val="007D3B39"/>
    <w:rsid w:val="007D5CA5"/>
    <w:rsid w:val="007E2CCE"/>
    <w:rsid w:val="007E4411"/>
    <w:rsid w:val="007E6525"/>
    <w:rsid w:val="007F0179"/>
    <w:rsid w:val="007F33DD"/>
    <w:rsid w:val="007F479E"/>
    <w:rsid w:val="007F6EA6"/>
    <w:rsid w:val="008028CF"/>
    <w:rsid w:val="00803CB8"/>
    <w:rsid w:val="008051FF"/>
    <w:rsid w:val="00805764"/>
    <w:rsid w:val="00805AE5"/>
    <w:rsid w:val="00806E6B"/>
    <w:rsid w:val="008102C9"/>
    <w:rsid w:val="008116FE"/>
    <w:rsid w:val="00812884"/>
    <w:rsid w:val="00815B41"/>
    <w:rsid w:val="00816185"/>
    <w:rsid w:val="00816BD7"/>
    <w:rsid w:val="00816D9F"/>
    <w:rsid w:val="008245B8"/>
    <w:rsid w:val="00826E76"/>
    <w:rsid w:val="008304FF"/>
    <w:rsid w:val="008331BF"/>
    <w:rsid w:val="00834CFE"/>
    <w:rsid w:val="00836E05"/>
    <w:rsid w:val="008412A5"/>
    <w:rsid w:val="00841F7E"/>
    <w:rsid w:val="00845E83"/>
    <w:rsid w:val="00847D5C"/>
    <w:rsid w:val="00850446"/>
    <w:rsid w:val="00854DE7"/>
    <w:rsid w:val="00855165"/>
    <w:rsid w:val="00857FDE"/>
    <w:rsid w:val="00860953"/>
    <w:rsid w:val="00860EE4"/>
    <w:rsid w:val="00864707"/>
    <w:rsid w:val="00866452"/>
    <w:rsid w:val="00870DE3"/>
    <w:rsid w:val="00876C4D"/>
    <w:rsid w:val="00876E8C"/>
    <w:rsid w:val="00880728"/>
    <w:rsid w:val="0088107E"/>
    <w:rsid w:val="0088120A"/>
    <w:rsid w:val="00883D56"/>
    <w:rsid w:val="00883E07"/>
    <w:rsid w:val="008843E2"/>
    <w:rsid w:val="00886BB4"/>
    <w:rsid w:val="0089337F"/>
    <w:rsid w:val="00896114"/>
    <w:rsid w:val="008978F0"/>
    <w:rsid w:val="008A0677"/>
    <w:rsid w:val="008A0DFB"/>
    <w:rsid w:val="008A0EDF"/>
    <w:rsid w:val="008A4C2A"/>
    <w:rsid w:val="008A50D4"/>
    <w:rsid w:val="008A71E5"/>
    <w:rsid w:val="008A7877"/>
    <w:rsid w:val="008B0ABD"/>
    <w:rsid w:val="008B2D89"/>
    <w:rsid w:val="008B3368"/>
    <w:rsid w:val="008B380D"/>
    <w:rsid w:val="008C21B9"/>
    <w:rsid w:val="008C3757"/>
    <w:rsid w:val="008D00DF"/>
    <w:rsid w:val="008D2D61"/>
    <w:rsid w:val="008D64DB"/>
    <w:rsid w:val="008E0880"/>
    <w:rsid w:val="008E1950"/>
    <w:rsid w:val="008E22B7"/>
    <w:rsid w:val="008E2300"/>
    <w:rsid w:val="008E3131"/>
    <w:rsid w:val="008E567C"/>
    <w:rsid w:val="008E5AA2"/>
    <w:rsid w:val="008E6120"/>
    <w:rsid w:val="008F34ED"/>
    <w:rsid w:val="008F737F"/>
    <w:rsid w:val="008F76BF"/>
    <w:rsid w:val="008F7C5D"/>
    <w:rsid w:val="00902991"/>
    <w:rsid w:val="00903ABA"/>
    <w:rsid w:val="00903ACF"/>
    <w:rsid w:val="009044E1"/>
    <w:rsid w:val="00906092"/>
    <w:rsid w:val="00913894"/>
    <w:rsid w:val="00914C99"/>
    <w:rsid w:val="00915EEA"/>
    <w:rsid w:val="0091640C"/>
    <w:rsid w:val="00917011"/>
    <w:rsid w:val="00920FF4"/>
    <w:rsid w:val="00922ECB"/>
    <w:rsid w:val="009352A6"/>
    <w:rsid w:val="0094645F"/>
    <w:rsid w:val="0094663B"/>
    <w:rsid w:val="0094709F"/>
    <w:rsid w:val="00947FF0"/>
    <w:rsid w:val="00954D0E"/>
    <w:rsid w:val="00956480"/>
    <w:rsid w:val="00956C4A"/>
    <w:rsid w:val="00961A4D"/>
    <w:rsid w:val="009677E1"/>
    <w:rsid w:val="00975B6C"/>
    <w:rsid w:val="00982918"/>
    <w:rsid w:val="00985FAF"/>
    <w:rsid w:val="0098641D"/>
    <w:rsid w:val="00986EC3"/>
    <w:rsid w:val="00990F61"/>
    <w:rsid w:val="00991CAF"/>
    <w:rsid w:val="00991DCD"/>
    <w:rsid w:val="00993096"/>
    <w:rsid w:val="009950EC"/>
    <w:rsid w:val="0099562D"/>
    <w:rsid w:val="009970F8"/>
    <w:rsid w:val="00997125"/>
    <w:rsid w:val="009A0DC1"/>
    <w:rsid w:val="009A28A2"/>
    <w:rsid w:val="009A4BDB"/>
    <w:rsid w:val="009A4D37"/>
    <w:rsid w:val="009B1B9D"/>
    <w:rsid w:val="009B1EE7"/>
    <w:rsid w:val="009B25E0"/>
    <w:rsid w:val="009B2FB1"/>
    <w:rsid w:val="009B356C"/>
    <w:rsid w:val="009B39F1"/>
    <w:rsid w:val="009B43F2"/>
    <w:rsid w:val="009B4838"/>
    <w:rsid w:val="009B5223"/>
    <w:rsid w:val="009B6529"/>
    <w:rsid w:val="009B7533"/>
    <w:rsid w:val="009C27F8"/>
    <w:rsid w:val="009C39FB"/>
    <w:rsid w:val="009C74E0"/>
    <w:rsid w:val="009D0170"/>
    <w:rsid w:val="009D0B74"/>
    <w:rsid w:val="009D1100"/>
    <w:rsid w:val="009D5DAE"/>
    <w:rsid w:val="009E244A"/>
    <w:rsid w:val="009E2A48"/>
    <w:rsid w:val="009E368F"/>
    <w:rsid w:val="009E3DF4"/>
    <w:rsid w:val="009E50AF"/>
    <w:rsid w:val="009E5235"/>
    <w:rsid w:val="009E5278"/>
    <w:rsid w:val="009E69AE"/>
    <w:rsid w:val="009E7ADE"/>
    <w:rsid w:val="009F35DA"/>
    <w:rsid w:val="009F3B50"/>
    <w:rsid w:val="009F7F17"/>
    <w:rsid w:val="00A00166"/>
    <w:rsid w:val="00A0077D"/>
    <w:rsid w:val="00A03642"/>
    <w:rsid w:val="00A03684"/>
    <w:rsid w:val="00A053C1"/>
    <w:rsid w:val="00A06D74"/>
    <w:rsid w:val="00A10073"/>
    <w:rsid w:val="00A13797"/>
    <w:rsid w:val="00A16341"/>
    <w:rsid w:val="00A16DD3"/>
    <w:rsid w:val="00A26F11"/>
    <w:rsid w:val="00A27DB2"/>
    <w:rsid w:val="00A30805"/>
    <w:rsid w:val="00A30EB6"/>
    <w:rsid w:val="00A32128"/>
    <w:rsid w:val="00A32A36"/>
    <w:rsid w:val="00A32B87"/>
    <w:rsid w:val="00A340F7"/>
    <w:rsid w:val="00A34D2C"/>
    <w:rsid w:val="00A43B29"/>
    <w:rsid w:val="00A472DA"/>
    <w:rsid w:val="00A53E64"/>
    <w:rsid w:val="00A55253"/>
    <w:rsid w:val="00A55AC3"/>
    <w:rsid w:val="00A57829"/>
    <w:rsid w:val="00A600C3"/>
    <w:rsid w:val="00A63643"/>
    <w:rsid w:val="00A66017"/>
    <w:rsid w:val="00A66E03"/>
    <w:rsid w:val="00A67A9B"/>
    <w:rsid w:val="00A67B59"/>
    <w:rsid w:val="00A71441"/>
    <w:rsid w:val="00A74F9B"/>
    <w:rsid w:val="00A759E5"/>
    <w:rsid w:val="00A77554"/>
    <w:rsid w:val="00A816AA"/>
    <w:rsid w:val="00A819A7"/>
    <w:rsid w:val="00A81E70"/>
    <w:rsid w:val="00A830D0"/>
    <w:rsid w:val="00A83844"/>
    <w:rsid w:val="00A8511A"/>
    <w:rsid w:val="00A90DC5"/>
    <w:rsid w:val="00A95113"/>
    <w:rsid w:val="00A9634F"/>
    <w:rsid w:val="00A96D66"/>
    <w:rsid w:val="00AA3A01"/>
    <w:rsid w:val="00AB0394"/>
    <w:rsid w:val="00AB2622"/>
    <w:rsid w:val="00AB5E23"/>
    <w:rsid w:val="00AB74A2"/>
    <w:rsid w:val="00AC04ED"/>
    <w:rsid w:val="00AC0EB8"/>
    <w:rsid w:val="00AC1366"/>
    <w:rsid w:val="00AC4519"/>
    <w:rsid w:val="00AC45F1"/>
    <w:rsid w:val="00AC5F25"/>
    <w:rsid w:val="00AD0377"/>
    <w:rsid w:val="00AD1710"/>
    <w:rsid w:val="00AE3D30"/>
    <w:rsid w:val="00AE61DA"/>
    <w:rsid w:val="00AE7919"/>
    <w:rsid w:val="00AF0F93"/>
    <w:rsid w:val="00AF2BBB"/>
    <w:rsid w:val="00AF5A41"/>
    <w:rsid w:val="00AF6844"/>
    <w:rsid w:val="00B00768"/>
    <w:rsid w:val="00B02A32"/>
    <w:rsid w:val="00B02F32"/>
    <w:rsid w:val="00B03FB9"/>
    <w:rsid w:val="00B04149"/>
    <w:rsid w:val="00B07E82"/>
    <w:rsid w:val="00B1098C"/>
    <w:rsid w:val="00B1133E"/>
    <w:rsid w:val="00B1200F"/>
    <w:rsid w:val="00B126A8"/>
    <w:rsid w:val="00B167A6"/>
    <w:rsid w:val="00B24EC5"/>
    <w:rsid w:val="00B318D6"/>
    <w:rsid w:val="00B31C44"/>
    <w:rsid w:val="00B35299"/>
    <w:rsid w:val="00B35413"/>
    <w:rsid w:val="00B35725"/>
    <w:rsid w:val="00B507D8"/>
    <w:rsid w:val="00B50F41"/>
    <w:rsid w:val="00B51BA8"/>
    <w:rsid w:val="00B5201A"/>
    <w:rsid w:val="00B5286A"/>
    <w:rsid w:val="00B539C4"/>
    <w:rsid w:val="00B54DE6"/>
    <w:rsid w:val="00B56679"/>
    <w:rsid w:val="00B60B7B"/>
    <w:rsid w:val="00B62F38"/>
    <w:rsid w:val="00B64729"/>
    <w:rsid w:val="00B703AA"/>
    <w:rsid w:val="00B71A8D"/>
    <w:rsid w:val="00B72797"/>
    <w:rsid w:val="00B72A04"/>
    <w:rsid w:val="00B7576C"/>
    <w:rsid w:val="00B776C2"/>
    <w:rsid w:val="00B823B5"/>
    <w:rsid w:val="00B82CFF"/>
    <w:rsid w:val="00B82EE9"/>
    <w:rsid w:val="00B83699"/>
    <w:rsid w:val="00B83F7B"/>
    <w:rsid w:val="00B87EEA"/>
    <w:rsid w:val="00B9200C"/>
    <w:rsid w:val="00B93C21"/>
    <w:rsid w:val="00B9416F"/>
    <w:rsid w:val="00B95AAD"/>
    <w:rsid w:val="00B96CC8"/>
    <w:rsid w:val="00BA293F"/>
    <w:rsid w:val="00BA29C0"/>
    <w:rsid w:val="00BA508C"/>
    <w:rsid w:val="00BA5608"/>
    <w:rsid w:val="00BA63E9"/>
    <w:rsid w:val="00BB1AF5"/>
    <w:rsid w:val="00BC3789"/>
    <w:rsid w:val="00BC3B2E"/>
    <w:rsid w:val="00BC5585"/>
    <w:rsid w:val="00BC7776"/>
    <w:rsid w:val="00BD7D52"/>
    <w:rsid w:val="00BE1B94"/>
    <w:rsid w:val="00BE2E63"/>
    <w:rsid w:val="00BE43D1"/>
    <w:rsid w:val="00BF00E2"/>
    <w:rsid w:val="00BF2123"/>
    <w:rsid w:val="00BF278A"/>
    <w:rsid w:val="00BF3E1E"/>
    <w:rsid w:val="00BF4392"/>
    <w:rsid w:val="00C01D32"/>
    <w:rsid w:val="00C04142"/>
    <w:rsid w:val="00C0427C"/>
    <w:rsid w:val="00C05358"/>
    <w:rsid w:val="00C05E23"/>
    <w:rsid w:val="00C12A71"/>
    <w:rsid w:val="00C14E70"/>
    <w:rsid w:val="00C23AAE"/>
    <w:rsid w:val="00C24D15"/>
    <w:rsid w:val="00C256F5"/>
    <w:rsid w:val="00C31DC5"/>
    <w:rsid w:val="00C41795"/>
    <w:rsid w:val="00C4250A"/>
    <w:rsid w:val="00C45275"/>
    <w:rsid w:val="00C47A72"/>
    <w:rsid w:val="00C509C7"/>
    <w:rsid w:val="00C51C5C"/>
    <w:rsid w:val="00C55F0D"/>
    <w:rsid w:val="00C62E9D"/>
    <w:rsid w:val="00C6303A"/>
    <w:rsid w:val="00C657D8"/>
    <w:rsid w:val="00C704F1"/>
    <w:rsid w:val="00C7193B"/>
    <w:rsid w:val="00C74D25"/>
    <w:rsid w:val="00C75895"/>
    <w:rsid w:val="00C75A39"/>
    <w:rsid w:val="00C7663A"/>
    <w:rsid w:val="00C81EA4"/>
    <w:rsid w:val="00C84672"/>
    <w:rsid w:val="00C855FC"/>
    <w:rsid w:val="00C90442"/>
    <w:rsid w:val="00C91B3A"/>
    <w:rsid w:val="00C92C54"/>
    <w:rsid w:val="00C965A4"/>
    <w:rsid w:val="00CA0657"/>
    <w:rsid w:val="00CA29B8"/>
    <w:rsid w:val="00CA7DF4"/>
    <w:rsid w:val="00CB00C7"/>
    <w:rsid w:val="00CB07B1"/>
    <w:rsid w:val="00CB4EB6"/>
    <w:rsid w:val="00CB5BC4"/>
    <w:rsid w:val="00CB6E3F"/>
    <w:rsid w:val="00CB7A96"/>
    <w:rsid w:val="00CC139C"/>
    <w:rsid w:val="00CC4479"/>
    <w:rsid w:val="00CC642F"/>
    <w:rsid w:val="00CC6488"/>
    <w:rsid w:val="00CC6CD5"/>
    <w:rsid w:val="00CC7A3A"/>
    <w:rsid w:val="00CC7B17"/>
    <w:rsid w:val="00CD4023"/>
    <w:rsid w:val="00CE1693"/>
    <w:rsid w:val="00CE2DFC"/>
    <w:rsid w:val="00CE4070"/>
    <w:rsid w:val="00CE69F5"/>
    <w:rsid w:val="00CE6AF0"/>
    <w:rsid w:val="00CF0825"/>
    <w:rsid w:val="00CF39A3"/>
    <w:rsid w:val="00CF3ECC"/>
    <w:rsid w:val="00CF6810"/>
    <w:rsid w:val="00CF7ECF"/>
    <w:rsid w:val="00D04397"/>
    <w:rsid w:val="00D050BD"/>
    <w:rsid w:val="00D116F3"/>
    <w:rsid w:val="00D13180"/>
    <w:rsid w:val="00D132B5"/>
    <w:rsid w:val="00D21FE7"/>
    <w:rsid w:val="00D24F1B"/>
    <w:rsid w:val="00D254CF"/>
    <w:rsid w:val="00D27160"/>
    <w:rsid w:val="00D3139F"/>
    <w:rsid w:val="00D328E7"/>
    <w:rsid w:val="00D3314A"/>
    <w:rsid w:val="00D351BB"/>
    <w:rsid w:val="00D35FDF"/>
    <w:rsid w:val="00D361B2"/>
    <w:rsid w:val="00D37E4B"/>
    <w:rsid w:val="00D41435"/>
    <w:rsid w:val="00D41C2E"/>
    <w:rsid w:val="00D41ED1"/>
    <w:rsid w:val="00D44CD2"/>
    <w:rsid w:val="00D46E1F"/>
    <w:rsid w:val="00D472CA"/>
    <w:rsid w:val="00D4797E"/>
    <w:rsid w:val="00D52A31"/>
    <w:rsid w:val="00D54745"/>
    <w:rsid w:val="00D54C01"/>
    <w:rsid w:val="00D6331E"/>
    <w:rsid w:val="00D648B8"/>
    <w:rsid w:val="00D64F5F"/>
    <w:rsid w:val="00D66DC1"/>
    <w:rsid w:val="00D71F4A"/>
    <w:rsid w:val="00D723E2"/>
    <w:rsid w:val="00D73A72"/>
    <w:rsid w:val="00D75805"/>
    <w:rsid w:val="00D778F6"/>
    <w:rsid w:val="00D77FA5"/>
    <w:rsid w:val="00D81BE6"/>
    <w:rsid w:val="00D81FBD"/>
    <w:rsid w:val="00D82D43"/>
    <w:rsid w:val="00D846B2"/>
    <w:rsid w:val="00D86978"/>
    <w:rsid w:val="00D86DD4"/>
    <w:rsid w:val="00D90219"/>
    <w:rsid w:val="00D9114F"/>
    <w:rsid w:val="00D93758"/>
    <w:rsid w:val="00D94BB1"/>
    <w:rsid w:val="00D9756D"/>
    <w:rsid w:val="00DA210E"/>
    <w:rsid w:val="00DA245C"/>
    <w:rsid w:val="00DA2DCD"/>
    <w:rsid w:val="00DA60B9"/>
    <w:rsid w:val="00DA665D"/>
    <w:rsid w:val="00DA7031"/>
    <w:rsid w:val="00DB088A"/>
    <w:rsid w:val="00DB0DFC"/>
    <w:rsid w:val="00DB1B7C"/>
    <w:rsid w:val="00DB2E3D"/>
    <w:rsid w:val="00DB3129"/>
    <w:rsid w:val="00DB37B0"/>
    <w:rsid w:val="00DB3D1B"/>
    <w:rsid w:val="00DB4669"/>
    <w:rsid w:val="00DB614D"/>
    <w:rsid w:val="00DC04BA"/>
    <w:rsid w:val="00DC0F96"/>
    <w:rsid w:val="00DC12F2"/>
    <w:rsid w:val="00DC23C8"/>
    <w:rsid w:val="00DC2AC7"/>
    <w:rsid w:val="00DC2D98"/>
    <w:rsid w:val="00DC3FA7"/>
    <w:rsid w:val="00DC6925"/>
    <w:rsid w:val="00DC6A3D"/>
    <w:rsid w:val="00DC6F31"/>
    <w:rsid w:val="00DD2300"/>
    <w:rsid w:val="00DD51D8"/>
    <w:rsid w:val="00DD6836"/>
    <w:rsid w:val="00DE3EBA"/>
    <w:rsid w:val="00DE5A9B"/>
    <w:rsid w:val="00DE6460"/>
    <w:rsid w:val="00DE66DE"/>
    <w:rsid w:val="00DE6AF2"/>
    <w:rsid w:val="00DE6FC2"/>
    <w:rsid w:val="00DE7C3D"/>
    <w:rsid w:val="00E000DA"/>
    <w:rsid w:val="00E04546"/>
    <w:rsid w:val="00E05D21"/>
    <w:rsid w:val="00E068C7"/>
    <w:rsid w:val="00E075C0"/>
    <w:rsid w:val="00E079B6"/>
    <w:rsid w:val="00E11F88"/>
    <w:rsid w:val="00E12249"/>
    <w:rsid w:val="00E13179"/>
    <w:rsid w:val="00E13A31"/>
    <w:rsid w:val="00E13CC7"/>
    <w:rsid w:val="00E15BEA"/>
    <w:rsid w:val="00E166CE"/>
    <w:rsid w:val="00E258BD"/>
    <w:rsid w:val="00E2716E"/>
    <w:rsid w:val="00E27CB8"/>
    <w:rsid w:val="00E35D57"/>
    <w:rsid w:val="00E367F7"/>
    <w:rsid w:val="00E36EF2"/>
    <w:rsid w:val="00E36FE0"/>
    <w:rsid w:val="00E427C7"/>
    <w:rsid w:val="00E43A7F"/>
    <w:rsid w:val="00E44E0D"/>
    <w:rsid w:val="00E45C4A"/>
    <w:rsid w:val="00E515D3"/>
    <w:rsid w:val="00E52AF0"/>
    <w:rsid w:val="00E60430"/>
    <w:rsid w:val="00E60EA0"/>
    <w:rsid w:val="00E62574"/>
    <w:rsid w:val="00E6378E"/>
    <w:rsid w:val="00E65D50"/>
    <w:rsid w:val="00E72C48"/>
    <w:rsid w:val="00E7325D"/>
    <w:rsid w:val="00E73A1A"/>
    <w:rsid w:val="00E744B0"/>
    <w:rsid w:val="00E777EB"/>
    <w:rsid w:val="00E8142C"/>
    <w:rsid w:val="00E846A2"/>
    <w:rsid w:val="00E854F9"/>
    <w:rsid w:val="00E92206"/>
    <w:rsid w:val="00E934F2"/>
    <w:rsid w:val="00E953E1"/>
    <w:rsid w:val="00E95C50"/>
    <w:rsid w:val="00E97E6E"/>
    <w:rsid w:val="00EA0BE7"/>
    <w:rsid w:val="00EA23C0"/>
    <w:rsid w:val="00EA4254"/>
    <w:rsid w:val="00EA71FC"/>
    <w:rsid w:val="00EB127B"/>
    <w:rsid w:val="00EB4BF2"/>
    <w:rsid w:val="00EB5B3A"/>
    <w:rsid w:val="00EB6FBE"/>
    <w:rsid w:val="00EC0349"/>
    <w:rsid w:val="00EC17C4"/>
    <w:rsid w:val="00EC4958"/>
    <w:rsid w:val="00EC50EB"/>
    <w:rsid w:val="00EC65F9"/>
    <w:rsid w:val="00ED0748"/>
    <w:rsid w:val="00ED22CE"/>
    <w:rsid w:val="00ED25DB"/>
    <w:rsid w:val="00ED2B53"/>
    <w:rsid w:val="00ED34BD"/>
    <w:rsid w:val="00ED46E9"/>
    <w:rsid w:val="00ED58DC"/>
    <w:rsid w:val="00ED6ADC"/>
    <w:rsid w:val="00ED7921"/>
    <w:rsid w:val="00EE0C92"/>
    <w:rsid w:val="00EE3037"/>
    <w:rsid w:val="00EE4C3F"/>
    <w:rsid w:val="00EE67F5"/>
    <w:rsid w:val="00EE757C"/>
    <w:rsid w:val="00EF2A47"/>
    <w:rsid w:val="00EF3A42"/>
    <w:rsid w:val="00EF3E3E"/>
    <w:rsid w:val="00EF4538"/>
    <w:rsid w:val="00EF453D"/>
    <w:rsid w:val="00EF621D"/>
    <w:rsid w:val="00EF7784"/>
    <w:rsid w:val="00EF79BA"/>
    <w:rsid w:val="00F03C3A"/>
    <w:rsid w:val="00F03EAE"/>
    <w:rsid w:val="00F040E0"/>
    <w:rsid w:val="00F0481F"/>
    <w:rsid w:val="00F10054"/>
    <w:rsid w:val="00F16026"/>
    <w:rsid w:val="00F20CE8"/>
    <w:rsid w:val="00F2281A"/>
    <w:rsid w:val="00F25D26"/>
    <w:rsid w:val="00F25F60"/>
    <w:rsid w:val="00F265FF"/>
    <w:rsid w:val="00F26E19"/>
    <w:rsid w:val="00F26E27"/>
    <w:rsid w:val="00F30D4A"/>
    <w:rsid w:val="00F312C3"/>
    <w:rsid w:val="00F33A4C"/>
    <w:rsid w:val="00F34185"/>
    <w:rsid w:val="00F34B95"/>
    <w:rsid w:val="00F370D8"/>
    <w:rsid w:val="00F42608"/>
    <w:rsid w:val="00F45AD0"/>
    <w:rsid w:val="00F46566"/>
    <w:rsid w:val="00F468B4"/>
    <w:rsid w:val="00F470AA"/>
    <w:rsid w:val="00F53571"/>
    <w:rsid w:val="00F54E89"/>
    <w:rsid w:val="00F5667E"/>
    <w:rsid w:val="00F60163"/>
    <w:rsid w:val="00F60E82"/>
    <w:rsid w:val="00F62E44"/>
    <w:rsid w:val="00F63082"/>
    <w:rsid w:val="00F64791"/>
    <w:rsid w:val="00F65EF0"/>
    <w:rsid w:val="00F66094"/>
    <w:rsid w:val="00F701EB"/>
    <w:rsid w:val="00F70F82"/>
    <w:rsid w:val="00F72EE1"/>
    <w:rsid w:val="00F76290"/>
    <w:rsid w:val="00F779EF"/>
    <w:rsid w:val="00F81CCB"/>
    <w:rsid w:val="00F85EDB"/>
    <w:rsid w:val="00F86E51"/>
    <w:rsid w:val="00F902B6"/>
    <w:rsid w:val="00F922DF"/>
    <w:rsid w:val="00F923B7"/>
    <w:rsid w:val="00F92B92"/>
    <w:rsid w:val="00F93C10"/>
    <w:rsid w:val="00F94C2F"/>
    <w:rsid w:val="00FA0656"/>
    <w:rsid w:val="00FA08DC"/>
    <w:rsid w:val="00FA2FB6"/>
    <w:rsid w:val="00FA60A4"/>
    <w:rsid w:val="00FB2A61"/>
    <w:rsid w:val="00FB6F8F"/>
    <w:rsid w:val="00FC2BBE"/>
    <w:rsid w:val="00FC357D"/>
    <w:rsid w:val="00FC4064"/>
    <w:rsid w:val="00FC49A8"/>
    <w:rsid w:val="00FC62F7"/>
    <w:rsid w:val="00FC6FD7"/>
    <w:rsid w:val="00FD162A"/>
    <w:rsid w:val="00FD21D8"/>
    <w:rsid w:val="00FD27F1"/>
    <w:rsid w:val="00FD65B7"/>
    <w:rsid w:val="00FE2208"/>
    <w:rsid w:val="00FE39F4"/>
    <w:rsid w:val="00FE3EBF"/>
    <w:rsid w:val="00FE4FA4"/>
    <w:rsid w:val="00FF3AD0"/>
    <w:rsid w:val="00FF3FAE"/>
    <w:rsid w:val="00FF44B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BE5E02-5457-43A0-AF80-D524CC2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1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B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5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56D"/>
    <w:rPr>
      <w:rFonts w:ascii="Calibri" w:eastAsiaTheme="minorHAnsi" w:hAnsi="Calibri" w:cs="Consolas"/>
      <w:sz w:val="22"/>
      <w:szCs w:val="21"/>
    </w:rPr>
  </w:style>
  <w:style w:type="character" w:customStyle="1" w:styleId="ynrlnc">
    <w:name w:val="ynrlnc"/>
    <w:basedOn w:val="DefaultParagraphFont"/>
    <w:rsid w:val="001F6575"/>
  </w:style>
  <w:style w:type="character" w:customStyle="1" w:styleId="cc-var">
    <w:name w:val="cc-var"/>
    <w:basedOn w:val="DefaultParagraphFont"/>
    <w:rsid w:val="00826E76"/>
  </w:style>
  <w:style w:type="paragraph" w:styleId="Header">
    <w:name w:val="header"/>
    <w:basedOn w:val="Normal"/>
    <w:link w:val="Head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59"/>
    <w:rPr>
      <w:sz w:val="24"/>
      <w:szCs w:val="24"/>
      <w:lang w:eastAsia="zh-CN"/>
    </w:rPr>
  </w:style>
  <w:style w:type="paragraph" w:customStyle="1" w:styleId="body">
    <w:name w:val="body"/>
    <w:basedOn w:val="Normal"/>
    <w:uiPriority w:val="99"/>
    <w:semiHidden/>
    <w:rsid w:val="00D13180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text-align-center">
    <w:name w:val="text-align-center"/>
    <w:basedOn w:val="Normal"/>
    <w:rsid w:val="00003E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exposedshow">
    <w:name w:val="text_exposed_show"/>
    <w:basedOn w:val="DefaultParagraphFont"/>
    <w:rsid w:val="0034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5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5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9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4347">
                                                                  <w:marLeft w:val="36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2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4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35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vents.r20.constantcontact.com/register/eventReg?oeidk=a07eg6fly9y465aa510&amp;oseq=&amp;c=&amp;ch=" TargetMode="External"/><Relationship Id="rId18" Type="http://schemas.openxmlformats.org/officeDocument/2006/relationships/hyperlink" Target="http://www.tbaep.org/news/2019-faep-conference-call-for-abstract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naep.org/environmental-practice-journa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wfaep@gmail.com" TargetMode="External"/><Relationship Id="rId17" Type="http://schemas.openxmlformats.org/officeDocument/2006/relationships/hyperlink" Target="https://www.faep-fl.org/faep-conferenc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cc.faep@gmail.com" TargetMode="External"/><Relationship Id="rId20" Type="http://schemas.openxmlformats.org/officeDocument/2006/relationships/hyperlink" Target="https://naep.memberclicks.net/2019-conference-sponsorsh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.abbott@wginc.com" TargetMode="External"/><Relationship Id="rId24" Type="http://schemas.openxmlformats.org/officeDocument/2006/relationships/hyperlink" Target="https://naep.memberclicks.net/naep-e-newslet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baep.org/events" TargetMode="External"/><Relationship Id="rId23" Type="http://schemas.openxmlformats.org/officeDocument/2006/relationships/hyperlink" Target="mailto:newsletter@naep.org" TargetMode="External"/><Relationship Id="rId10" Type="http://schemas.openxmlformats.org/officeDocument/2006/relationships/hyperlink" Target="mailto:dt839@mynsu.nova.edu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hodgson@feccorporation.com" TargetMode="External"/><Relationship Id="rId14" Type="http://schemas.openxmlformats.org/officeDocument/2006/relationships/hyperlink" Target="mailto:tperry@ohfc.com" TargetMode="External"/><Relationship Id="rId22" Type="http://schemas.openxmlformats.org/officeDocument/2006/relationships/hyperlink" Target="mailto:frank.dirrigl@utrg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9CFC-053D-4705-953C-18BADA47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4857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5466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Hasbrouck, Teri</cp:lastModifiedBy>
  <cp:revision>2</cp:revision>
  <cp:lastPrinted>2017-02-03T16:26:00Z</cp:lastPrinted>
  <dcterms:created xsi:type="dcterms:W3CDTF">2019-04-03T15:19:00Z</dcterms:created>
  <dcterms:modified xsi:type="dcterms:W3CDTF">2019-04-03T15:19:00Z</dcterms:modified>
</cp:coreProperties>
</file>