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3F90906C" wp14:editId="28015EEB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5A" w:rsidRPr="00876E8C" w:rsidRDefault="002C665A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F0075E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 w:rsidRPr="00F0075E">
              <w:rPr>
                <w:b/>
                <w:bCs/>
                <w:noProof/>
                <w:sz w:val="52"/>
                <w:szCs w:val="52"/>
                <w:lang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7831617</wp:posOffset>
                  </wp:positionH>
                  <wp:positionV relativeFrom="paragraph">
                    <wp:posOffset>286385</wp:posOffset>
                  </wp:positionV>
                  <wp:extent cx="1499235" cy="1158240"/>
                  <wp:effectExtent l="0" t="0" r="5715" b="3810"/>
                  <wp:wrapNone/>
                  <wp:docPr id="2" name="Picture 2" descr="O:\_Overhead\Logos\PP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_Overhead\Logos\PP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88A"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 </w:t>
            </w:r>
            <w:r>
              <w:rPr>
                <w:b/>
                <w:bCs/>
                <w:sz w:val="52"/>
                <w:szCs w:val="32"/>
              </w:rPr>
              <w:t xml:space="preserve">      </w:t>
            </w:r>
            <w:r w:rsidR="002C665A" w:rsidRPr="006D1092">
              <w:rPr>
                <w:b/>
                <w:bCs/>
                <w:sz w:val="52"/>
                <w:szCs w:val="52"/>
              </w:rPr>
              <w:t xml:space="preserve">FAEP CHAPTER </w:t>
            </w:r>
            <w:r w:rsidR="002C665A" w:rsidRPr="00F0075E">
              <w:rPr>
                <w:b/>
                <w:bCs/>
                <w:sz w:val="52"/>
                <w:szCs w:val="52"/>
              </w:rPr>
              <w:t>MEETINGS</w:t>
            </w:r>
            <w:r w:rsidR="00D90219" w:rsidRPr="00F0075E">
              <w:rPr>
                <w:b/>
                <w:bCs/>
              </w:rPr>
              <w:t xml:space="preserve">                       </w:t>
            </w:r>
            <w:r w:rsidRPr="00F0075E">
              <w:rPr>
                <w:b/>
                <w:bCs/>
              </w:rPr>
              <w:t xml:space="preserve">            </w:t>
            </w:r>
            <w:r w:rsidR="00D90219" w:rsidRPr="00F0075E">
              <w:rPr>
                <w:b/>
                <w:bCs/>
              </w:rPr>
              <w:t xml:space="preserve">         </w:t>
            </w:r>
            <w:r w:rsidR="00290497">
              <w:rPr>
                <w:bCs/>
                <w:color w:val="800000"/>
                <w:sz w:val="28"/>
              </w:rPr>
              <w:t>Thank you</w:t>
            </w:r>
            <w:r w:rsidR="005444E9" w:rsidRPr="00290497">
              <w:rPr>
                <w:bCs/>
                <w:color w:val="800000"/>
                <w:sz w:val="28"/>
              </w:rPr>
              <w:t xml:space="preserve"> to our </w:t>
            </w:r>
            <w:r w:rsidR="008B0ABD" w:rsidRPr="00290497">
              <w:rPr>
                <w:bCs/>
                <w:color w:val="800000"/>
                <w:sz w:val="28"/>
              </w:rPr>
              <w:t>s</w:t>
            </w:r>
            <w:r w:rsidR="005444E9" w:rsidRPr="00290497">
              <w:rPr>
                <w:bCs/>
                <w:color w:val="800000"/>
                <w:sz w:val="28"/>
              </w:rPr>
              <w:t>ponsor!</w:t>
            </w:r>
            <w:r w:rsidR="006D1092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</w:t>
            </w:r>
            <w:r w:rsidR="002B355B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           </w:t>
            </w:r>
            <w:r w:rsidR="00F0075E">
              <w:rPr>
                <w:b/>
                <w:bCs/>
                <w:sz w:val="52"/>
                <w:szCs w:val="52"/>
              </w:rPr>
              <w:t xml:space="preserve">          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872AAF">
              <w:rPr>
                <w:b/>
                <w:bCs/>
                <w:sz w:val="52"/>
                <w:szCs w:val="52"/>
              </w:rPr>
              <w:t>MAY</w:t>
            </w:r>
            <w:r w:rsidR="00EE0C92">
              <w:rPr>
                <w:b/>
                <w:bCs/>
                <w:sz w:val="52"/>
                <w:szCs w:val="52"/>
              </w:rPr>
              <w:t xml:space="preserve"> </w:t>
            </w:r>
            <w:r w:rsidR="004F5DC7">
              <w:rPr>
                <w:b/>
                <w:bCs/>
                <w:sz w:val="52"/>
                <w:szCs w:val="52"/>
              </w:rPr>
              <w:t>2019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F0075E" w:rsidRDefault="00F0075E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FC4CC8" w:rsidRPr="00B24EC5" w:rsidTr="00C3262D">
        <w:trPr>
          <w:gridAfter w:val="1"/>
          <w:wAfter w:w="7" w:type="dxa"/>
          <w:trHeight w:val="1097"/>
        </w:trPr>
        <w:tc>
          <w:tcPr>
            <w:tcW w:w="2088" w:type="dxa"/>
            <w:gridSpan w:val="2"/>
            <w:vAlign w:val="center"/>
          </w:tcPr>
          <w:p w:rsidR="00FC4CC8" w:rsidRPr="00694B03" w:rsidRDefault="00FC4CC8" w:rsidP="00FC4CC8">
            <w:pPr>
              <w:ind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 xml:space="preserve">Central </w:t>
            </w:r>
          </w:p>
        </w:tc>
        <w:tc>
          <w:tcPr>
            <w:tcW w:w="3060" w:type="dxa"/>
            <w:vAlign w:val="center"/>
          </w:tcPr>
          <w:p w:rsidR="00FC4CC8" w:rsidRPr="00694B03" w:rsidRDefault="00FC4CC8" w:rsidP="00FC4CC8">
            <w:pPr>
              <w:ind w:right="-180"/>
            </w:pPr>
            <w:r w:rsidRPr="00694B03">
              <w:t>Networking Social</w:t>
            </w:r>
          </w:p>
        </w:tc>
        <w:tc>
          <w:tcPr>
            <w:tcW w:w="4050" w:type="dxa"/>
            <w:vAlign w:val="center"/>
          </w:tcPr>
          <w:p w:rsidR="00FC4CC8" w:rsidRPr="00694B03" w:rsidRDefault="00FC4CC8" w:rsidP="00FC4CC8">
            <w:pPr>
              <w:ind w:right="-18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FC4CC8" w:rsidRPr="00694B03" w:rsidRDefault="00FC4CC8" w:rsidP="00FC4CC8">
            <w:pPr>
              <w:ind w:right="-180"/>
            </w:pPr>
            <w:r w:rsidRPr="00694B03">
              <w:t>Thurs, May 16</w:t>
            </w:r>
          </w:p>
          <w:p w:rsidR="00FC4CC8" w:rsidRPr="00694B03" w:rsidRDefault="00FC4CC8" w:rsidP="00FC4CC8">
            <w:pPr>
              <w:ind w:right="-180"/>
            </w:pPr>
            <w:r w:rsidRPr="00694B03">
              <w:t>5:00 pm – 7:00 pm</w:t>
            </w:r>
          </w:p>
        </w:tc>
        <w:tc>
          <w:tcPr>
            <w:tcW w:w="2890" w:type="dxa"/>
            <w:vAlign w:val="center"/>
          </w:tcPr>
          <w:p w:rsidR="00694B03" w:rsidRPr="00694B03" w:rsidRDefault="00694B03" w:rsidP="00FC4CC8">
            <w:pPr>
              <w:ind w:right="-180"/>
              <w:rPr>
                <w:shd w:val="clear" w:color="auto" w:fill="FFFFFF"/>
              </w:rPr>
            </w:pPr>
            <w:r w:rsidRPr="00694B03">
              <w:rPr>
                <w:shd w:val="clear" w:color="auto" w:fill="FFFFFF"/>
              </w:rPr>
              <w:t>Millers Ale House</w:t>
            </w:r>
          </w:p>
          <w:p w:rsidR="00694B03" w:rsidRPr="00694B03" w:rsidRDefault="00694B03" w:rsidP="00FC4CC8">
            <w:pPr>
              <w:ind w:right="-180"/>
              <w:rPr>
                <w:shd w:val="clear" w:color="auto" w:fill="FFFFFF"/>
              </w:rPr>
            </w:pPr>
            <w:r w:rsidRPr="00694B03">
              <w:rPr>
                <w:shd w:val="clear" w:color="auto" w:fill="FFFFFF"/>
              </w:rPr>
              <w:t>1251 Lee Rd</w:t>
            </w:r>
          </w:p>
          <w:p w:rsidR="00FC4CC8" w:rsidRPr="00694B03" w:rsidRDefault="00694B03" w:rsidP="00FC4CC8">
            <w:pPr>
              <w:ind w:right="-180"/>
            </w:pPr>
            <w:r w:rsidRPr="00694B03">
              <w:rPr>
                <w:shd w:val="clear" w:color="auto" w:fill="FFFFFF"/>
              </w:rPr>
              <w:t>Winter Park</w:t>
            </w:r>
          </w:p>
        </w:tc>
        <w:tc>
          <w:tcPr>
            <w:tcW w:w="3150" w:type="dxa"/>
            <w:vAlign w:val="center"/>
          </w:tcPr>
          <w:p w:rsidR="00FC4CC8" w:rsidRPr="00694B03" w:rsidRDefault="00FC4CC8" w:rsidP="00FC4CC8">
            <w:pPr>
              <w:ind w:right="-180"/>
            </w:pPr>
            <w:r w:rsidRPr="00694B03">
              <w:t>RSVP to Todd Hodgson:</w:t>
            </w:r>
          </w:p>
          <w:p w:rsidR="00FC4CC8" w:rsidRPr="00694B03" w:rsidRDefault="0073139D" w:rsidP="00FC4CC8">
            <w:pPr>
              <w:ind w:right="-180"/>
            </w:pPr>
            <w:hyperlink r:id="rId10" w:history="1">
              <w:r w:rsidR="00FC4CC8" w:rsidRPr="00694B03">
                <w:rPr>
                  <w:rStyle w:val="Hyperlink"/>
                </w:rPr>
                <w:t>thodgson@feccorporation.com</w:t>
              </w:r>
            </w:hyperlink>
            <w:r w:rsidR="00FC4CC8" w:rsidRPr="00694B03">
              <w:t xml:space="preserve"> </w:t>
            </w:r>
          </w:p>
        </w:tc>
      </w:tr>
      <w:tr w:rsidR="00102210" w:rsidRPr="00B24EC5" w:rsidTr="00DB2E3D">
        <w:trPr>
          <w:gridAfter w:val="1"/>
          <w:wAfter w:w="7" w:type="dxa"/>
          <w:trHeight w:val="1142"/>
        </w:trPr>
        <w:tc>
          <w:tcPr>
            <w:tcW w:w="2088" w:type="dxa"/>
            <w:gridSpan w:val="2"/>
            <w:vAlign w:val="center"/>
          </w:tcPr>
          <w:p w:rsidR="00102210" w:rsidRPr="00CA4347" w:rsidRDefault="00102210" w:rsidP="00102210">
            <w:pPr>
              <w:ind w:right="-180"/>
              <w:rPr>
                <w:b/>
                <w:bCs/>
              </w:rPr>
            </w:pPr>
            <w:r w:rsidRPr="00CA4347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102210" w:rsidRPr="00CA4347" w:rsidRDefault="00CA4347" w:rsidP="00CA4347">
            <w:pPr>
              <w:ind w:right="-180"/>
            </w:pPr>
            <w:r w:rsidRPr="00CA4347">
              <w:rPr>
                <w:rFonts w:eastAsia="Times New Roman"/>
              </w:rPr>
              <w:t>Luncheon discussing PFAS</w:t>
            </w:r>
          </w:p>
        </w:tc>
        <w:tc>
          <w:tcPr>
            <w:tcW w:w="4050" w:type="dxa"/>
            <w:vAlign w:val="center"/>
          </w:tcPr>
          <w:p w:rsidR="00102210" w:rsidRPr="00CA4347" w:rsidRDefault="00CA4347" w:rsidP="00102210">
            <w:pPr>
              <w:ind w:right="-180"/>
              <w:rPr>
                <w:bCs/>
                <w:lang w:eastAsia="en-US"/>
              </w:rPr>
            </w:pPr>
            <w:r w:rsidRPr="00CA4347">
              <w:rPr>
                <w:rFonts w:eastAsia="Times New Roman"/>
              </w:rPr>
              <w:t>Nathan Eklund, Pace Analytical</w:t>
            </w:r>
          </w:p>
        </w:tc>
        <w:tc>
          <w:tcPr>
            <w:tcW w:w="2330" w:type="dxa"/>
            <w:vAlign w:val="center"/>
          </w:tcPr>
          <w:p w:rsidR="00CA4347" w:rsidRPr="00CA4347" w:rsidRDefault="00CA4347" w:rsidP="00CA4347">
            <w:pPr>
              <w:ind w:right="-180"/>
            </w:pPr>
            <w:r w:rsidRPr="00CA4347">
              <w:t>Wed, May 29</w:t>
            </w:r>
          </w:p>
          <w:p w:rsidR="00102210" w:rsidRPr="00CA4347" w:rsidRDefault="00CA4347" w:rsidP="00CA4347">
            <w:pPr>
              <w:ind w:right="-180"/>
            </w:pPr>
            <w:r w:rsidRPr="00CA4347">
              <w:t>12:00 pm</w:t>
            </w:r>
          </w:p>
        </w:tc>
        <w:tc>
          <w:tcPr>
            <w:tcW w:w="2890" w:type="dxa"/>
            <w:vAlign w:val="center"/>
          </w:tcPr>
          <w:p w:rsidR="00CA4347" w:rsidRPr="00CA4347" w:rsidRDefault="00CA4347" w:rsidP="00CA4347">
            <w:pPr>
              <w:rPr>
                <w:rFonts w:eastAsia="Times New Roman"/>
              </w:rPr>
            </w:pPr>
            <w:r w:rsidRPr="00CA4347">
              <w:rPr>
                <w:rFonts w:eastAsia="Times New Roman"/>
              </w:rPr>
              <w:t xml:space="preserve">Embassy Suites, </w:t>
            </w:r>
          </w:p>
          <w:p w:rsidR="00102210" w:rsidRPr="00CA4347" w:rsidRDefault="00CA4347" w:rsidP="00CA434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4347">
              <w:rPr>
                <w:rFonts w:eastAsia="Times New Roman"/>
              </w:rPr>
              <w:t>9300 Baymeadows Road Jacksonville, FL 32256</w:t>
            </w:r>
          </w:p>
        </w:tc>
        <w:tc>
          <w:tcPr>
            <w:tcW w:w="3150" w:type="dxa"/>
            <w:vAlign w:val="center"/>
          </w:tcPr>
          <w:p w:rsidR="00102210" w:rsidRPr="00CA4347" w:rsidRDefault="00102210" w:rsidP="00102210">
            <w:pPr>
              <w:ind w:right="-180"/>
            </w:pPr>
            <w:r w:rsidRPr="00CA4347">
              <w:t>RSVP to Killian Eckert:</w:t>
            </w:r>
          </w:p>
          <w:p w:rsidR="00102210" w:rsidRPr="00CA4347" w:rsidRDefault="00102210" w:rsidP="00102210">
            <w:pPr>
              <w:ind w:right="-180"/>
              <w:rPr>
                <w:color w:val="0000FF"/>
                <w:u w:val="single"/>
              </w:rPr>
            </w:pPr>
            <w:r w:rsidRPr="00CA4347">
              <w:rPr>
                <w:color w:val="0000FF"/>
                <w:u w:val="single"/>
              </w:rPr>
              <w:t>keckert@mechlingeng.com</w:t>
            </w:r>
          </w:p>
        </w:tc>
      </w:tr>
      <w:tr w:rsidR="0094663B" w:rsidRPr="00B24EC5" w:rsidTr="00DB2E3D">
        <w:trPr>
          <w:gridAfter w:val="1"/>
          <w:wAfter w:w="7" w:type="dxa"/>
          <w:trHeight w:val="1173"/>
        </w:trPr>
        <w:tc>
          <w:tcPr>
            <w:tcW w:w="2088" w:type="dxa"/>
            <w:gridSpan w:val="2"/>
            <w:vAlign w:val="center"/>
          </w:tcPr>
          <w:p w:rsidR="0094663B" w:rsidRPr="00111C2E" w:rsidRDefault="0094663B" w:rsidP="00D82D43">
            <w:pPr>
              <w:ind w:right="-180"/>
              <w:rPr>
                <w:b/>
                <w:bCs/>
              </w:rPr>
            </w:pPr>
            <w:r w:rsidRPr="00111C2E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94663B" w:rsidRPr="00111C2E" w:rsidRDefault="00111C2E" w:rsidP="00D82D43">
            <w:pPr>
              <w:ind w:right="-180"/>
            </w:pPr>
            <w:r w:rsidRPr="00111C2E">
              <w:t>Lunch and Learn</w:t>
            </w:r>
          </w:p>
        </w:tc>
        <w:tc>
          <w:tcPr>
            <w:tcW w:w="4050" w:type="dxa"/>
            <w:vAlign w:val="center"/>
          </w:tcPr>
          <w:p w:rsidR="0094663B" w:rsidRPr="00111C2E" w:rsidRDefault="00111C2E" w:rsidP="00D82D43">
            <w:pPr>
              <w:ind w:right="-180"/>
            </w:pPr>
            <w:r w:rsidRPr="00111C2E">
              <w:t>Taylor Engineering; Artificial Reef Construction</w:t>
            </w:r>
          </w:p>
        </w:tc>
        <w:tc>
          <w:tcPr>
            <w:tcW w:w="2330" w:type="dxa"/>
            <w:vAlign w:val="center"/>
          </w:tcPr>
          <w:p w:rsidR="0094663B" w:rsidRPr="00111C2E" w:rsidRDefault="00111C2E" w:rsidP="00D82D43">
            <w:pPr>
              <w:ind w:right="-180"/>
            </w:pPr>
            <w:r w:rsidRPr="00111C2E">
              <w:t>Wed, May 17</w:t>
            </w:r>
          </w:p>
          <w:p w:rsidR="00111C2E" w:rsidRPr="00111C2E" w:rsidRDefault="00111C2E" w:rsidP="00D82D43">
            <w:pPr>
              <w:ind w:right="-180"/>
            </w:pPr>
            <w:r w:rsidRPr="00111C2E">
              <w:t>12:00 pm</w:t>
            </w:r>
          </w:p>
        </w:tc>
        <w:tc>
          <w:tcPr>
            <w:tcW w:w="2890" w:type="dxa"/>
            <w:vAlign w:val="center"/>
          </w:tcPr>
          <w:p w:rsidR="00111C2E" w:rsidRPr="00111C2E" w:rsidRDefault="00111C2E" w:rsidP="00111C2E">
            <w:pPr>
              <w:rPr>
                <w:lang w:eastAsia="en-US"/>
              </w:rPr>
            </w:pPr>
            <w:r w:rsidRPr="00111C2E">
              <w:t>Institute for Human and Machine Cognition</w:t>
            </w:r>
          </w:p>
          <w:p w:rsidR="00111C2E" w:rsidRPr="00111C2E" w:rsidRDefault="00111C2E" w:rsidP="00111C2E">
            <w:r w:rsidRPr="00111C2E">
              <w:t>40 S Alcaniz Street</w:t>
            </w:r>
          </w:p>
          <w:p w:rsidR="0094663B" w:rsidRPr="00111C2E" w:rsidRDefault="00111C2E" w:rsidP="00111C2E">
            <w:r w:rsidRPr="00111C2E">
              <w:t>Pensacola, FL 32502</w:t>
            </w:r>
          </w:p>
        </w:tc>
        <w:tc>
          <w:tcPr>
            <w:tcW w:w="3150" w:type="dxa"/>
            <w:vAlign w:val="center"/>
          </w:tcPr>
          <w:p w:rsidR="0094663B" w:rsidRPr="00111C2E" w:rsidRDefault="00111C2E" w:rsidP="00D82D43">
            <w:pPr>
              <w:ind w:right="-180"/>
            </w:pPr>
            <w:r w:rsidRPr="00111C2E">
              <w:t xml:space="preserve">RSVP to </w:t>
            </w:r>
            <w:hyperlink r:id="rId11" w:history="1">
              <w:r w:rsidRPr="00111C2E">
                <w:rPr>
                  <w:rStyle w:val="Hyperlink"/>
                </w:rPr>
                <w:t>wstokes@clarkpartington.com</w:t>
              </w:r>
            </w:hyperlink>
          </w:p>
        </w:tc>
      </w:tr>
      <w:tr w:rsidR="00872AAF" w:rsidTr="00C3262D">
        <w:trPr>
          <w:gridAfter w:val="1"/>
          <w:wAfter w:w="7" w:type="dxa"/>
          <w:trHeight w:val="134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872AAF" w:rsidRPr="00EB45B1" w:rsidRDefault="00872AAF" w:rsidP="00872AAF">
            <w:pPr>
              <w:ind w:right="-180"/>
            </w:pPr>
            <w:r w:rsidRPr="00EB45B1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872AAF" w:rsidRPr="00EB45B1" w:rsidRDefault="00872AAF" w:rsidP="00872AAF">
            <w:pPr>
              <w:ind w:right="-180"/>
              <w:rPr>
                <w:highlight w:val="yellow"/>
              </w:rPr>
            </w:pPr>
            <w:r>
              <w:rPr>
                <w:color w:val="000000"/>
              </w:rPr>
              <w:t>Facility Tour</w:t>
            </w:r>
          </w:p>
        </w:tc>
        <w:tc>
          <w:tcPr>
            <w:tcW w:w="4050" w:type="dxa"/>
            <w:vAlign w:val="center"/>
          </w:tcPr>
          <w:p w:rsidR="00872AAF" w:rsidRPr="00EB45B1" w:rsidRDefault="00872AAF" w:rsidP="00872AAF">
            <w:pPr>
              <w:ind w:right="-180"/>
              <w:rPr>
                <w:lang w:eastAsia="en-US"/>
              </w:rPr>
            </w:pPr>
            <w:r>
              <w:rPr>
                <w:lang w:eastAsia="en-US"/>
              </w:rPr>
              <w:t>Facility tour of the Cliff Berry Inc waste treatment, reprocessing, recycling, and disposal plant</w:t>
            </w:r>
          </w:p>
        </w:tc>
        <w:tc>
          <w:tcPr>
            <w:tcW w:w="2330" w:type="dxa"/>
            <w:vAlign w:val="center"/>
          </w:tcPr>
          <w:p w:rsidR="00872AAF" w:rsidRPr="00EB45B1" w:rsidRDefault="00872AAF" w:rsidP="00872AAF">
            <w:pPr>
              <w:ind w:right="-180"/>
              <w:rPr>
                <w:color w:val="000000"/>
              </w:rPr>
            </w:pPr>
            <w:r>
              <w:rPr>
                <w:color w:val="000000"/>
              </w:rPr>
              <w:t>Wed</w:t>
            </w:r>
            <w:r w:rsidRPr="00EB45B1">
              <w:rPr>
                <w:color w:val="000000"/>
              </w:rPr>
              <w:t>, M</w:t>
            </w:r>
            <w:r>
              <w:rPr>
                <w:color w:val="000000"/>
              </w:rPr>
              <w:t>ay 22</w:t>
            </w:r>
            <w:r w:rsidRPr="00EB45B1">
              <w:rPr>
                <w:color w:val="000000"/>
              </w:rPr>
              <w:t xml:space="preserve"> </w:t>
            </w:r>
          </w:p>
          <w:p w:rsidR="00872AAF" w:rsidRPr="00EB45B1" w:rsidRDefault="00872AAF" w:rsidP="00872AAF">
            <w:pPr>
              <w:ind w:right="-180"/>
              <w:rPr>
                <w:highlight w:val="yellow"/>
              </w:rPr>
            </w:pPr>
            <w:r>
              <w:rPr>
                <w:color w:val="000000"/>
              </w:rPr>
              <w:t>12:00 pm - 1:30 pm</w:t>
            </w:r>
          </w:p>
        </w:tc>
        <w:tc>
          <w:tcPr>
            <w:tcW w:w="2890" w:type="dxa"/>
            <w:vAlign w:val="center"/>
          </w:tcPr>
          <w:p w:rsidR="00335076" w:rsidRDefault="00335076" w:rsidP="00872AAF">
            <w:pPr>
              <w:ind w:right="-180"/>
              <w:rPr>
                <w:lang w:eastAsia="en-US"/>
              </w:rPr>
            </w:pPr>
            <w:r>
              <w:rPr>
                <w:lang w:eastAsia="en-US"/>
              </w:rPr>
              <w:t xml:space="preserve">Cliff Berry Inc </w:t>
            </w:r>
          </w:p>
          <w:p w:rsidR="00872AAF" w:rsidRDefault="00872AAF" w:rsidP="00872AAF">
            <w:pPr>
              <w:ind w:right="-180"/>
            </w:pPr>
            <w:r>
              <w:t>3033 NW North River Drive</w:t>
            </w:r>
          </w:p>
          <w:p w:rsidR="00872AAF" w:rsidRPr="00EB45B1" w:rsidRDefault="00872AAF" w:rsidP="00872AAF">
            <w:pPr>
              <w:ind w:right="-180"/>
            </w:pPr>
            <w:r>
              <w:t>Miami, FL 33142</w:t>
            </w:r>
          </w:p>
        </w:tc>
        <w:tc>
          <w:tcPr>
            <w:tcW w:w="3150" w:type="dxa"/>
            <w:vAlign w:val="center"/>
          </w:tcPr>
          <w:p w:rsidR="00872AAF" w:rsidRPr="00EB45B1" w:rsidRDefault="00872AAF" w:rsidP="00872AAF">
            <w:pPr>
              <w:pStyle w:val="Default"/>
              <w:ind w:right="-180"/>
              <w:rPr>
                <w:color w:val="0000FF"/>
                <w:u w:val="single"/>
              </w:rPr>
            </w:pPr>
            <w:r w:rsidRPr="00EB45B1">
              <w:t xml:space="preserve">RSVP to </w:t>
            </w:r>
            <w:hyperlink r:id="rId12" w:history="1">
              <w:r w:rsidRPr="00157850">
                <w:rPr>
                  <w:rStyle w:val="Hyperlink"/>
                </w:rPr>
                <w:t>Riley.Boyle@vecenergy.com</w:t>
              </w:r>
            </w:hyperlink>
            <w:r>
              <w:t xml:space="preserve"> </w:t>
            </w:r>
          </w:p>
        </w:tc>
      </w:tr>
      <w:tr w:rsidR="00872AAF" w:rsidRPr="00CC6488" w:rsidTr="00DB2E3D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872AAF" w:rsidRPr="001C3B59" w:rsidRDefault="00872AAF" w:rsidP="00872AAF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872AAF" w:rsidRPr="001C3B59" w:rsidRDefault="001C3B59" w:rsidP="00872AAF">
            <w:pPr>
              <w:tabs>
                <w:tab w:val="left" w:pos="9090"/>
              </w:tabs>
              <w:ind w:right="-180"/>
            </w:pPr>
            <w:r w:rsidRPr="001C3B59">
              <w:t>Sunset Kayaking and Bat Observation</w:t>
            </w:r>
          </w:p>
        </w:tc>
        <w:tc>
          <w:tcPr>
            <w:tcW w:w="4050" w:type="dxa"/>
            <w:vAlign w:val="center"/>
          </w:tcPr>
          <w:p w:rsidR="00872AAF" w:rsidRPr="001C3B59" w:rsidRDefault="00872AAF" w:rsidP="00872AAF">
            <w:pPr>
              <w:tabs>
                <w:tab w:val="left" w:pos="9090"/>
              </w:tabs>
              <w:autoSpaceDE w:val="0"/>
              <w:autoSpaceDN w:val="0"/>
              <w:adjustRightInd w:val="0"/>
              <w:ind w:right="-180"/>
              <w:rPr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872AAF" w:rsidRPr="001C3B59" w:rsidRDefault="001C3B59" w:rsidP="00872AAF">
            <w:pPr>
              <w:ind w:right="-180"/>
            </w:pPr>
            <w:r>
              <w:t>Sat</w:t>
            </w:r>
            <w:r w:rsidR="00872AAF" w:rsidRPr="001C3B59">
              <w:t xml:space="preserve">, </w:t>
            </w:r>
            <w:r>
              <w:t>May 18</w:t>
            </w:r>
          </w:p>
          <w:p w:rsidR="00872AAF" w:rsidRPr="001C3B59" w:rsidRDefault="001C3B59" w:rsidP="001C3B59">
            <w:pPr>
              <w:ind w:right="-180"/>
            </w:pPr>
            <w:r>
              <w:t>4</w:t>
            </w:r>
            <w:r w:rsidR="00872AAF" w:rsidRPr="001C3B59">
              <w:t>:</w:t>
            </w:r>
            <w:r>
              <w:t>3</w:t>
            </w:r>
            <w:r w:rsidR="00872AAF" w:rsidRPr="001C3B59">
              <w:t>0 pm – 8:</w:t>
            </w:r>
            <w:r>
              <w:t>3</w:t>
            </w:r>
            <w:r w:rsidR="00872AAF" w:rsidRPr="001C3B59">
              <w:t>0 pm</w:t>
            </w:r>
          </w:p>
        </w:tc>
        <w:tc>
          <w:tcPr>
            <w:tcW w:w="2890" w:type="dxa"/>
            <w:vAlign w:val="center"/>
          </w:tcPr>
          <w:p w:rsidR="001C3B59" w:rsidRPr="001C3B59" w:rsidRDefault="001C3B59" w:rsidP="001C3B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C3B59">
              <w:rPr>
                <w:bCs/>
                <w:lang w:eastAsia="en-US"/>
              </w:rPr>
              <w:t xml:space="preserve">Matlacha Community Park </w:t>
            </w:r>
          </w:p>
          <w:p w:rsidR="00335076" w:rsidRDefault="00335076" w:rsidP="001C3B59">
            <w:pPr>
              <w:ind w:right="-18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4577 Pine Island Road</w:t>
            </w:r>
          </w:p>
          <w:p w:rsidR="00872AAF" w:rsidRPr="001C3B59" w:rsidRDefault="001C3B59" w:rsidP="001C3B59">
            <w:pPr>
              <w:ind w:right="-180"/>
            </w:pPr>
            <w:r w:rsidRPr="001C3B59">
              <w:rPr>
                <w:bCs/>
                <w:lang w:eastAsia="en-US"/>
              </w:rPr>
              <w:t>Matlacha 33993</w:t>
            </w:r>
          </w:p>
        </w:tc>
        <w:tc>
          <w:tcPr>
            <w:tcW w:w="3150" w:type="dxa"/>
            <w:vAlign w:val="center"/>
          </w:tcPr>
          <w:p w:rsidR="00872AAF" w:rsidRPr="001C3B59" w:rsidRDefault="00872AAF" w:rsidP="00872AAF">
            <w:pPr>
              <w:ind w:right="-180"/>
              <w:rPr>
                <w:color w:val="0000FF"/>
                <w:u w:val="single"/>
              </w:rPr>
            </w:pPr>
            <w:r w:rsidRPr="001C3B59">
              <w:t xml:space="preserve">For more information: swfaep.org or </w:t>
            </w:r>
            <w:hyperlink r:id="rId13" w:history="1">
              <w:r w:rsidRPr="001C3B59">
                <w:rPr>
                  <w:rStyle w:val="Hyperlink"/>
                </w:rPr>
                <w:t>swfaep@gmail.com</w:t>
              </w:r>
            </w:hyperlink>
            <w:r w:rsidRPr="001C3B59">
              <w:t xml:space="preserve"> </w:t>
            </w:r>
          </w:p>
        </w:tc>
      </w:tr>
      <w:tr w:rsidR="00741FC7" w:rsidRPr="00CC6488" w:rsidTr="00C3262D">
        <w:trPr>
          <w:gridAfter w:val="1"/>
          <w:wAfter w:w="7" w:type="dxa"/>
          <w:trHeight w:val="1520"/>
        </w:trPr>
        <w:tc>
          <w:tcPr>
            <w:tcW w:w="2088" w:type="dxa"/>
            <w:gridSpan w:val="2"/>
            <w:vAlign w:val="center"/>
          </w:tcPr>
          <w:p w:rsidR="00741FC7" w:rsidRPr="00872AAF" w:rsidRDefault="00741FC7" w:rsidP="00741FC7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741FC7">
              <w:rPr>
                <w:b/>
                <w:bCs/>
              </w:rPr>
              <w:t>Tallahassee</w:t>
            </w:r>
          </w:p>
        </w:tc>
        <w:tc>
          <w:tcPr>
            <w:tcW w:w="3060" w:type="dxa"/>
            <w:vAlign w:val="center"/>
          </w:tcPr>
          <w:p w:rsidR="00741FC7" w:rsidRDefault="00741FC7" w:rsidP="00741FC7">
            <w:pPr>
              <w:tabs>
                <w:tab w:val="left" w:pos="9090"/>
              </w:tabs>
              <w:spacing w:after="75"/>
              <w:ind w:right="-18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Educational Seminar and Networking Luncheon </w:t>
            </w:r>
          </w:p>
        </w:tc>
        <w:tc>
          <w:tcPr>
            <w:tcW w:w="4050" w:type="dxa"/>
            <w:vAlign w:val="center"/>
          </w:tcPr>
          <w:p w:rsidR="00741FC7" w:rsidRPr="00741FC7" w:rsidRDefault="00741FC7" w:rsidP="00741FC7">
            <w:pPr>
              <w:ind w:right="-180"/>
              <w:rPr>
                <w:b/>
              </w:rPr>
            </w:pPr>
            <w:r w:rsidRPr="00741FC7">
              <w:rPr>
                <w:rStyle w:val="Strong"/>
                <w:b w:val="0"/>
                <w:color w:val="333333"/>
              </w:rPr>
              <w:t>Legislative Update</w:t>
            </w:r>
          </w:p>
        </w:tc>
        <w:tc>
          <w:tcPr>
            <w:tcW w:w="2330" w:type="dxa"/>
            <w:vAlign w:val="center"/>
          </w:tcPr>
          <w:p w:rsidR="00741FC7" w:rsidRDefault="00741FC7" w:rsidP="00741FC7">
            <w:pPr>
              <w:ind w:right="-180"/>
            </w:pPr>
            <w:r>
              <w:t>Wed, May 17</w:t>
            </w:r>
          </w:p>
          <w:p w:rsidR="00741FC7" w:rsidRDefault="00741FC7" w:rsidP="00741FC7">
            <w:pPr>
              <w:ind w:right="-180"/>
            </w:pPr>
            <w:r>
              <w:t>11:30 am – 1:00 pm</w:t>
            </w:r>
          </w:p>
        </w:tc>
        <w:tc>
          <w:tcPr>
            <w:tcW w:w="2890" w:type="dxa"/>
            <w:vAlign w:val="center"/>
          </w:tcPr>
          <w:p w:rsidR="00741FC7" w:rsidRDefault="00741FC7" w:rsidP="00741FC7">
            <w:pPr>
              <w:ind w:right="-18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The Edison</w:t>
            </w:r>
          </w:p>
          <w:p w:rsidR="00741FC7" w:rsidRDefault="00741FC7" w:rsidP="00741FC7">
            <w:pPr>
              <w:ind w:right="-18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470 Suwannee Street</w:t>
            </w:r>
          </w:p>
          <w:p w:rsidR="00741FC7" w:rsidRDefault="00741FC7" w:rsidP="00741FC7">
            <w:pPr>
              <w:ind w:right="-180"/>
              <w:rPr>
                <w:lang w:eastAsia="en-US"/>
              </w:rPr>
            </w:pPr>
            <w:r>
              <w:rPr>
                <w:color w:val="222222"/>
                <w:shd w:val="clear" w:color="auto" w:fill="FFFFFF"/>
              </w:rPr>
              <w:t>Tallahassee, FL 32301</w:t>
            </w:r>
          </w:p>
        </w:tc>
        <w:tc>
          <w:tcPr>
            <w:tcW w:w="3150" w:type="dxa"/>
            <w:vAlign w:val="center"/>
          </w:tcPr>
          <w:p w:rsidR="00111C2E" w:rsidRDefault="0073139D" w:rsidP="00111C2E">
            <w:pPr>
              <w:tabs>
                <w:tab w:val="left" w:pos="9090"/>
              </w:tabs>
              <w:ind w:right="-180"/>
            </w:pPr>
            <w:hyperlink r:id="rId14" w:history="1">
              <w:r w:rsidR="00111C2E">
                <w:rPr>
                  <w:rStyle w:val="Hyperlink"/>
                </w:rPr>
                <w:t>Register here!</w:t>
              </w:r>
            </w:hyperlink>
          </w:p>
          <w:p w:rsidR="00C3262D" w:rsidRDefault="00111C2E" w:rsidP="00111C2E">
            <w:pPr>
              <w:tabs>
                <w:tab w:val="left" w:pos="9090"/>
              </w:tabs>
              <w:ind w:right="-180"/>
              <w:rPr>
                <w:color w:val="0000FF"/>
              </w:rPr>
            </w:pPr>
            <w:r>
              <w:t xml:space="preserve">For more information contact Tim Perry at </w:t>
            </w:r>
            <w:hyperlink r:id="rId15" w:history="1">
              <w:r>
                <w:rPr>
                  <w:rStyle w:val="Hyperlink"/>
                </w:rPr>
                <w:t>tperry@ohfc.com</w:t>
              </w:r>
            </w:hyperlink>
          </w:p>
          <w:p w:rsidR="00741FC7" w:rsidRPr="00C3262D" w:rsidRDefault="00741FC7" w:rsidP="00C3262D"/>
        </w:tc>
      </w:tr>
      <w:tr w:rsidR="00872AAF" w:rsidRPr="00CC6488" w:rsidTr="00C3262D">
        <w:trPr>
          <w:gridAfter w:val="1"/>
          <w:wAfter w:w="7" w:type="dxa"/>
          <w:trHeight w:val="1613"/>
        </w:trPr>
        <w:tc>
          <w:tcPr>
            <w:tcW w:w="2088" w:type="dxa"/>
            <w:gridSpan w:val="2"/>
            <w:vAlign w:val="center"/>
          </w:tcPr>
          <w:p w:rsidR="00872AAF" w:rsidRPr="007048F9" w:rsidRDefault="00872AAF" w:rsidP="00872AAF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7048F9">
              <w:rPr>
                <w:b/>
                <w:bCs/>
              </w:rPr>
              <w:lastRenderedPageBreak/>
              <w:t>Tampa Bay</w:t>
            </w:r>
          </w:p>
        </w:tc>
        <w:tc>
          <w:tcPr>
            <w:tcW w:w="3060" w:type="dxa"/>
            <w:vAlign w:val="center"/>
          </w:tcPr>
          <w:p w:rsidR="00872AAF" w:rsidRPr="00335076" w:rsidRDefault="00872AAF" w:rsidP="00872AAF">
            <w:pPr>
              <w:tabs>
                <w:tab w:val="left" w:pos="9090"/>
              </w:tabs>
              <w:ind w:right="-180"/>
            </w:pPr>
            <w:r w:rsidRPr="00335076">
              <w:t xml:space="preserve">Luncheon - </w:t>
            </w:r>
            <w:r w:rsidR="007048F9" w:rsidRPr="00335076">
              <w:t>S</w:t>
            </w:r>
            <w:r w:rsidR="007048F9" w:rsidRPr="00335076">
              <w:rPr>
                <w:shd w:val="clear" w:color="auto" w:fill="FFFFFF"/>
              </w:rPr>
              <w:t>howcasing the Air Management Program at the Environmental Protection Commission of Hillsborough County</w:t>
            </w:r>
          </w:p>
        </w:tc>
        <w:tc>
          <w:tcPr>
            <w:tcW w:w="4050" w:type="dxa"/>
            <w:vAlign w:val="center"/>
          </w:tcPr>
          <w:p w:rsidR="00872AAF" w:rsidRPr="00335076" w:rsidRDefault="007048F9" w:rsidP="00872AAF">
            <w:pPr>
              <w:jc w:val="both"/>
              <w:outlineLvl w:val="3"/>
              <w:rPr>
                <w:rFonts w:eastAsia="Times New Roman"/>
                <w:lang w:val="en"/>
              </w:rPr>
            </w:pPr>
            <w:r w:rsidRPr="00335076">
              <w:t>Various</w:t>
            </w:r>
          </w:p>
        </w:tc>
        <w:tc>
          <w:tcPr>
            <w:tcW w:w="2330" w:type="dxa"/>
            <w:vAlign w:val="center"/>
          </w:tcPr>
          <w:p w:rsidR="00872AAF" w:rsidRPr="00335076" w:rsidRDefault="00872AAF" w:rsidP="00872AAF">
            <w:pPr>
              <w:ind w:right="-180"/>
            </w:pPr>
            <w:r w:rsidRPr="00335076">
              <w:t xml:space="preserve">Wed, </w:t>
            </w:r>
            <w:r w:rsidR="007048F9" w:rsidRPr="00335076">
              <w:t>May 15</w:t>
            </w:r>
          </w:p>
          <w:p w:rsidR="00872AAF" w:rsidRPr="00335076" w:rsidRDefault="00872AAF" w:rsidP="007048F9">
            <w:pPr>
              <w:ind w:right="-180"/>
            </w:pPr>
            <w:r w:rsidRPr="00335076">
              <w:t>11:30 am - 1:</w:t>
            </w:r>
            <w:r w:rsidR="007048F9" w:rsidRPr="00335076">
              <w:t>3</w:t>
            </w:r>
            <w:r w:rsidRPr="00335076">
              <w:t>0 pm</w:t>
            </w:r>
          </w:p>
        </w:tc>
        <w:tc>
          <w:tcPr>
            <w:tcW w:w="2890" w:type="dxa"/>
            <w:vAlign w:val="center"/>
          </w:tcPr>
          <w:p w:rsidR="00872AAF" w:rsidRPr="00335076" w:rsidRDefault="00872AAF" w:rsidP="00872AAF">
            <w:pPr>
              <w:ind w:right="-180"/>
            </w:pPr>
            <w:r w:rsidRPr="00335076">
              <w:t xml:space="preserve">Brio </w:t>
            </w:r>
          </w:p>
          <w:p w:rsidR="00872AAF" w:rsidRPr="00335076" w:rsidRDefault="00872AAF" w:rsidP="00872AAF">
            <w:pPr>
              <w:ind w:right="-180"/>
            </w:pPr>
            <w:r w:rsidRPr="00335076">
              <w:t>International Mall</w:t>
            </w:r>
          </w:p>
          <w:p w:rsidR="00872AAF" w:rsidRPr="00335076" w:rsidRDefault="00872AAF" w:rsidP="00872AAF">
            <w:pPr>
              <w:ind w:right="-180"/>
            </w:pPr>
            <w:r w:rsidRPr="00335076">
              <w:rPr>
                <w:shd w:val="clear" w:color="auto" w:fill="FFFFFF"/>
              </w:rPr>
              <w:t>2223 N Westshore Blvd Tampa, FL 33607</w:t>
            </w:r>
          </w:p>
        </w:tc>
        <w:tc>
          <w:tcPr>
            <w:tcW w:w="3150" w:type="dxa"/>
            <w:vAlign w:val="center"/>
          </w:tcPr>
          <w:p w:rsidR="00872AAF" w:rsidRPr="007048F9" w:rsidRDefault="0073139D" w:rsidP="00872AAF">
            <w:pPr>
              <w:ind w:right="-180"/>
            </w:pPr>
            <w:hyperlink r:id="rId16" w:history="1">
              <w:r w:rsidR="00872AAF" w:rsidRPr="007048F9">
                <w:rPr>
                  <w:rStyle w:val="Hyperlink"/>
                </w:rPr>
                <w:t>http://www.tbaep.org/events</w:t>
              </w:r>
            </w:hyperlink>
          </w:p>
        </w:tc>
      </w:tr>
      <w:tr w:rsidR="00055882" w:rsidRPr="00CC6488" w:rsidTr="00C3262D">
        <w:trPr>
          <w:gridAfter w:val="1"/>
          <w:wAfter w:w="7" w:type="dxa"/>
          <w:trHeight w:val="1073"/>
        </w:trPr>
        <w:tc>
          <w:tcPr>
            <w:tcW w:w="2088" w:type="dxa"/>
            <w:gridSpan w:val="2"/>
            <w:vAlign w:val="center"/>
          </w:tcPr>
          <w:p w:rsidR="00055882" w:rsidRPr="00055882" w:rsidRDefault="00370B02" w:rsidP="00055882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 w:rsidRPr="00370B02">
              <w:rPr>
                <w:b/>
                <w:bCs/>
              </w:rPr>
              <w:t>Tampa Bay</w:t>
            </w:r>
          </w:p>
        </w:tc>
        <w:tc>
          <w:tcPr>
            <w:tcW w:w="3060" w:type="dxa"/>
            <w:vAlign w:val="center"/>
          </w:tcPr>
          <w:p w:rsidR="00055882" w:rsidRPr="00370B02" w:rsidRDefault="00370B02" w:rsidP="00055882">
            <w:r w:rsidRPr="00370B02">
              <w:t xml:space="preserve">Enter the </w:t>
            </w:r>
            <w:r>
              <w:t>8</w:t>
            </w:r>
            <w:r w:rsidRPr="00370B02">
              <w:rPr>
                <w:vertAlign w:val="superscript"/>
              </w:rPr>
              <w:t>th</w:t>
            </w:r>
            <w:r>
              <w:t xml:space="preserve"> Annual </w:t>
            </w:r>
            <w:r w:rsidRPr="00370B02">
              <w:t>Photo Contest</w:t>
            </w:r>
          </w:p>
        </w:tc>
        <w:tc>
          <w:tcPr>
            <w:tcW w:w="4050" w:type="dxa"/>
            <w:vAlign w:val="center"/>
          </w:tcPr>
          <w:p w:rsidR="00055882" w:rsidRPr="00370B02" w:rsidRDefault="00055882" w:rsidP="00055882">
            <w:pPr>
              <w:rPr>
                <w:shd w:val="clear" w:color="auto" w:fill="FFFFFF"/>
              </w:rPr>
            </w:pPr>
          </w:p>
        </w:tc>
        <w:tc>
          <w:tcPr>
            <w:tcW w:w="2330" w:type="dxa"/>
            <w:vAlign w:val="center"/>
          </w:tcPr>
          <w:p w:rsidR="00055882" w:rsidRPr="00370B02" w:rsidRDefault="00370B02" w:rsidP="00055882">
            <w:r w:rsidRPr="00370B02">
              <w:t>May 1 – June 1, 2019</w:t>
            </w:r>
          </w:p>
        </w:tc>
        <w:tc>
          <w:tcPr>
            <w:tcW w:w="2890" w:type="dxa"/>
            <w:vAlign w:val="center"/>
          </w:tcPr>
          <w:p w:rsidR="00055882" w:rsidRPr="00370B02" w:rsidRDefault="00055882" w:rsidP="00055882"/>
        </w:tc>
        <w:tc>
          <w:tcPr>
            <w:tcW w:w="3150" w:type="dxa"/>
            <w:vAlign w:val="center"/>
          </w:tcPr>
          <w:p w:rsidR="00055882" w:rsidRPr="00370B02" w:rsidRDefault="0073139D" w:rsidP="00055882">
            <w:pPr>
              <w:rPr>
                <w:color w:val="000000"/>
              </w:rPr>
            </w:pPr>
            <w:hyperlink r:id="rId17" w:tgtFrame="_blank" w:history="1">
              <w:r w:rsidR="00370B02" w:rsidRPr="00370B02">
                <w:rPr>
                  <w:rStyle w:val="Hyperlink"/>
                </w:rPr>
                <w:t>http://www.tbaep.org/annual-photo-contest</w:t>
              </w:r>
            </w:hyperlink>
            <w:r w:rsidR="00370B02" w:rsidRPr="00370B02">
              <w:rPr>
                <w:color w:val="323232"/>
              </w:rPr>
              <w:t> </w:t>
            </w:r>
          </w:p>
        </w:tc>
      </w:tr>
      <w:tr w:rsidR="00370B02" w:rsidRPr="00CC6488" w:rsidTr="00C3262D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370B02" w:rsidRPr="00055882" w:rsidRDefault="00370B02" w:rsidP="00370B02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 w:rsidRPr="00055882">
              <w:rPr>
                <w:b/>
                <w:bCs/>
              </w:rPr>
              <w:t>Treasure Coast</w:t>
            </w:r>
          </w:p>
        </w:tc>
        <w:tc>
          <w:tcPr>
            <w:tcW w:w="3060" w:type="dxa"/>
            <w:vAlign w:val="center"/>
          </w:tcPr>
          <w:p w:rsidR="00370B02" w:rsidRPr="00055882" w:rsidRDefault="00370B02" w:rsidP="00370B02">
            <w:r w:rsidRPr="00055882">
              <w:t>Birding During Migration</w:t>
            </w:r>
          </w:p>
        </w:tc>
        <w:tc>
          <w:tcPr>
            <w:tcW w:w="4050" w:type="dxa"/>
            <w:vAlign w:val="center"/>
          </w:tcPr>
          <w:p w:rsidR="00370B02" w:rsidRDefault="00370B02" w:rsidP="00370B02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Evening birding expedition led by </w:t>
            </w:r>
          </w:p>
          <w:p w:rsidR="00370B02" w:rsidRDefault="00370B02" w:rsidP="00370B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Barry Heimlich</w:t>
            </w:r>
          </w:p>
        </w:tc>
        <w:tc>
          <w:tcPr>
            <w:tcW w:w="2330" w:type="dxa"/>
            <w:vAlign w:val="center"/>
          </w:tcPr>
          <w:p w:rsidR="00370B02" w:rsidRDefault="00370B02" w:rsidP="00370B02">
            <w:r>
              <w:t>Thurs, May 9</w:t>
            </w:r>
          </w:p>
          <w:p w:rsidR="00370B02" w:rsidRDefault="00370B02" w:rsidP="00370B02">
            <w:r>
              <w:t>5:30 pm – 7:30 pm</w:t>
            </w:r>
          </w:p>
        </w:tc>
        <w:tc>
          <w:tcPr>
            <w:tcW w:w="2890" w:type="dxa"/>
            <w:vAlign w:val="center"/>
          </w:tcPr>
          <w:p w:rsidR="00370B02" w:rsidRDefault="00370B02" w:rsidP="00370B02">
            <w:r>
              <w:t>Wakodahatchee Wetlands</w:t>
            </w:r>
          </w:p>
          <w:p w:rsidR="00370B02" w:rsidRDefault="00370B02" w:rsidP="00370B02">
            <w:r>
              <w:t>13270 Jog Road</w:t>
            </w:r>
          </w:p>
          <w:p w:rsidR="00370B02" w:rsidRDefault="00370B02" w:rsidP="00370B02">
            <w:r>
              <w:t>Delray Beach, FL 33446</w:t>
            </w:r>
          </w:p>
        </w:tc>
        <w:tc>
          <w:tcPr>
            <w:tcW w:w="3150" w:type="dxa"/>
            <w:vAlign w:val="center"/>
          </w:tcPr>
          <w:p w:rsidR="00370B02" w:rsidRDefault="00370B02" w:rsidP="00370B02">
            <w:pPr>
              <w:rPr>
                <w:color w:val="000000"/>
              </w:rPr>
            </w:pPr>
            <w:r>
              <w:rPr>
                <w:color w:val="000000"/>
              </w:rPr>
              <w:t>RSVP to:</w:t>
            </w:r>
          </w:p>
          <w:p w:rsidR="00370B02" w:rsidRDefault="0073139D" w:rsidP="00370B02">
            <w:pPr>
              <w:rPr>
                <w:color w:val="000000"/>
              </w:rPr>
            </w:pPr>
            <w:hyperlink r:id="rId18" w:history="1">
              <w:r w:rsidR="00370B02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78767A" w:rsidRPr="00333928" w:rsidRDefault="0078767A" w:rsidP="00333928">
      <w:pPr>
        <w:ind w:right="-180"/>
        <w:rPr>
          <w:rStyle w:val="Strong"/>
          <w:rFonts w:ascii="Book Antiqua" w:hAnsi="Book Antiqua"/>
          <w:sz w:val="44"/>
          <w:szCs w:val="56"/>
          <w:u w:val="single"/>
        </w:rPr>
      </w:pPr>
    </w:p>
    <w:p w:rsidR="002266C9" w:rsidRPr="0078767A" w:rsidRDefault="002266C9" w:rsidP="0094663B">
      <w:pPr>
        <w:ind w:right="-180"/>
        <w:jc w:val="center"/>
        <w:rPr>
          <w:rStyle w:val="Strong"/>
          <w:rFonts w:asciiTheme="majorHAnsi" w:hAnsiTheme="majorHAnsi"/>
          <w:sz w:val="72"/>
          <w:szCs w:val="56"/>
          <w:u w:val="single"/>
        </w:rPr>
      </w:pPr>
      <w:r w:rsidRPr="0078767A">
        <w:rPr>
          <w:rStyle w:val="Strong"/>
          <w:rFonts w:asciiTheme="majorHAnsi" w:hAnsiTheme="majorHAnsi"/>
          <w:sz w:val="60"/>
          <w:szCs w:val="60"/>
          <w:u w:val="single"/>
        </w:rPr>
        <w:t xml:space="preserve">FAEP 2019 Conference </w:t>
      </w:r>
      <w:r w:rsidR="00055882">
        <w:rPr>
          <w:rStyle w:val="Strong"/>
          <w:rFonts w:asciiTheme="majorHAnsi" w:hAnsiTheme="majorHAnsi"/>
          <w:sz w:val="60"/>
          <w:szCs w:val="60"/>
          <w:u w:val="single"/>
        </w:rPr>
        <w:t>in Tampa</w:t>
      </w:r>
      <w:r w:rsidRPr="0078767A">
        <w:rPr>
          <w:rStyle w:val="Strong"/>
          <w:rFonts w:asciiTheme="majorHAnsi" w:hAnsiTheme="majorHAnsi"/>
          <w:sz w:val="60"/>
          <w:szCs w:val="60"/>
          <w:u w:val="single"/>
        </w:rPr>
        <w:t xml:space="preserve">– </w:t>
      </w:r>
      <w:r w:rsidRPr="00055882">
        <w:rPr>
          <w:rStyle w:val="Strong"/>
          <w:rFonts w:asciiTheme="majorHAnsi" w:hAnsiTheme="majorHAnsi"/>
          <w:i/>
          <w:sz w:val="60"/>
          <w:szCs w:val="60"/>
          <w:u w:val="single"/>
        </w:rPr>
        <w:t>Enlightening Our Industry</w:t>
      </w:r>
    </w:p>
    <w:p w:rsidR="002266C9" w:rsidRPr="0078767A" w:rsidRDefault="002266C9" w:rsidP="002266C9">
      <w:pPr>
        <w:rPr>
          <w:rFonts w:asciiTheme="majorHAnsi" w:hAnsiTheme="majorHAnsi"/>
          <w:sz w:val="20"/>
        </w:rPr>
      </w:pPr>
    </w:p>
    <w:p w:rsidR="0078767A" w:rsidRPr="0078767A" w:rsidRDefault="0073139D" w:rsidP="0078767A">
      <w:pPr>
        <w:jc w:val="center"/>
        <w:rPr>
          <w:rFonts w:asciiTheme="majorHAnsi" w:hAnsiTheme="majorHAnsi"/>
          <w:sz w:val="36"/>
          <w:szCs w:val="36"/>
        </w:rPr>
      </w:pPr>
      <w:hyperlink r:id="rId19" w:history="1">
        <w:r w:rsidR="0078767A" w:rsidRPr="0078767A">
          <w:rPr>
            <w:rStyle w:val="Hyperlink"/>
            <w:rFonts w:asciiTheme="majorHAnsi" w:hAnsiTheme="majorHAnsi"/>
            <w:sz w:val="36"/>
            <w:szCs w:val="36"/>
          </w:rPr>
          <w:t>https://www.faep-fl.org/faep-conference</w:t>
        </w:r>
      </w:hyperlink>
      <w:r w:rsidR="00333928">
        <w:rPr>
          <w:rFonts w:asciiTheme="majorHAnsi" w:hAnsiTheme="majorHAnsi"/>
          <w:sz w:val="36"/>
          <w:szCs w:val="36"/>
        </w:rPr>
        <w:t xml:space="preserve"> </w:t>
      </w:r>
    </w:p>
    <w:p w:rsidR="002266C9" w:rsidRPr="0078767A" w:rsidRDefault="002266C9" w:rsidP="0078767A">
      <w:pPr>
        <w:jc w:val="both"/>
        <w:rPr>
          <w:rFonts w:asciiTheme="majorHAnsi" w:hAnsiTheme="majorHAnsi"/>
          <w:sz w:val="36"/>
          <w:szCs w:val="36"/>
          <w:lang w:eastAsia="en-US"/>
        </w:rPr>
      </w:pPr>
      <w:r w:rsidRPr="0078767A">
        <w:rPr>
          <w:rFonts w:asciiTheme="majorHAnsi" w:hAnsiTheme="majorHAnsi"/>
          <w:sz w:val="36"/>
        </w:rPr>
        <w:t xml:space="preserve">The 2019 Conference will be held in Tampa on September 19-20.  The call for presentation abstracts is now open and can be found here:  </w:t>
      </w:r>
      <w:hyperlink r:id="rId20" w:history="1">
        <w:r w:rsidRPr="0078767A">
          <w:rPr>
            <w:rStyle w:val="Hyperlink"/>
            <w:rFonts w:asciiTheme="majorHAnsi" w:hAnsiTheme="majorHAnsi"/>
            <w:sz w:val="36"/>
          </w:rPr>
          <w:t>http://www.tbaep.org/news/2019-faep-conference-call-for-abstracts</w:t>
        </w:r>
      </w:hyperlink>
      <w:r w:rsidRPr="0078767A">
        <w:rPr>
          <w:rFonts w:asciiTheme="majorHAnsi" w:hAnsiTheme="majorHAnsi"/>
          <w:sz w:val="36"/>
        </w:rPr>
        <w:t xml:space="preserve">.  Potential topics include resiliency, transportation, assessment, remediation, and ecosystem management.  </w:t>
      </w:r>
      <w:r w:rsidRPr="0078767A">
        <w:rPr>
          <w:rFonts w:asciiTheme="majorHAnsi" w:hAnsiTheme="majorHAnsi"/>
          <w:sz w:val="36"/>
          <w:szCs w:val="36"/>
        </w:rPr>
        <w:t>We look forward to seeing you in September!</w:t>
      </w:r>
    </w:p>
    <w:p w:rsidR="002266C9" w:rsidRDefault="002266C9" w:rsidP="0078767A">
      <w:pPr>
        <w:jc w:val="center"/>
        <w:rPr>
          <w:rFonts w:asciiTheme="majorHAnsi" w:hAnsiTheme="majorHAnsi"/>
          <w:sz w:val="36"/>
          <w:szCs w:val="36"/>
        </w:rPr>
      </w:pPr>
    </w:p>
    <w:p w:rsidR="00491EB2" w:rsidRDefault="00491EB2">
      <w:pPr>
        <w:rPr>
          <w:rStyle w:val="Strong"/>
          <w:rFonts w:asciiTheme="majorHAnsi" w:hAnsiTheme="majorHAnsi"/>
          <w:sz w:val="36"/>
          <w:szCs w:val="36"/>
          <w:u w:val="single"/>
        </w:rPr>
      </w:pPr>
      <w:r>
        <w:rPr>
          <w:rStyle w:val="Strong"/>
          <w:rFonts w:asciiTheme="majorHAnsi" w:hAnsiTheme="majorHAnsi"/>
          <w:sz w:val="36"/>
          <w:szCs w:val="36"/>
          <w:u w:val="single"/>
        </w:rPr>
        <w:br w:type="page"/>
      </w:r>
    </w:p>
    <w:p w:rsidR="002266C9" w:rsidRPr="0078767A" w:rsidRDefault="002266C9" w:rsidP="0094663B">
      <w:pPr>
        <w:ind w:right="-180"/>
        <w:jc w:val="center"/>
        <w:rPr>
          <w:rStyle w:val="Strong"/>
          <w:rFonts w:asciiTheme="majorHAnsi" w:hAnsiTheme="majorHAnsi"/>
          <w:sz w:val="56"/>
          <w:szCs w:val="56"/>
          <w:u w:val="single"/>
        </w:rPr>
      </w:pPr>
    </w:p>
    <w:p w:rsidR="00461C3C" w:rsidRPr="00374E15" w:rsidRDefault="00DE5A9B" w:rsidP="0094663B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  <w:r w:rsidRPr="00374E15">
        <w:rPr>
          <w:rStyle w:val="Strong"/>
          <w:rFonts w:asciiTheme="majorHAnsi" w:hAnsiTheme="majorHAnsi"/>
          <w:noProof/>
          <w:szCs w:val="28"/>
          <w:u w:val="single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857375" cy="803519"/>
            <wp:effectExtent l="0" t="0" r="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3C" w:rsidRPr="00374E15">
        <w:rPr>
          <w:rStyle w:val="Strong"/>
          <w:rFonts w:asciiTheme="majorHAnsi" w:hAnsiTheme="majorHAnsi"/>
          <w:sz w:val="52"/>
          <w:szCs w:val="56"/>
          <w:u w:val="single"/>
        </w:rPr>
        <w:t xml:space="preserve">NAEP </w:t>
      </w:r>
      <w:r w:rsidR="00847D5C" w:rsidRPr="00374E15">
        <w:rPr>
          <w:rStyle w:val="Strong"/>
          <w:rFonts w:asciiTheme="majorHAnsi" w:hAnsiTheme="majorHAnsi"/>
          <w:sz w:val="52"/>
          <w:szCs w:val="56"/>
          <w:u w:val="single"/>
        </w:rPr>
        <w:t>U</w:t>
      </w:r>
      <w:r w:rsidR="009B1B9D" w:rsidRPr="00374E15">
        <w:rPr>
          <w:rStyle w:val="Strong"/>
          <w:rFonts w:asciiTheme="majorHAnsi" w:hAnsiTheme="majorHAnsi"/>
          <w:sz w:val="52"/>
          <w:szCs w:val="56"/>
          <w:u w:val="single"/>
        </w:rPr>
        <w:t>PDATE</w:t>
      </w:r>
    </w:p>
    <w:p w:rsidR="009D5DAE" w:rsidRPr="00374E15" w:rsidRDefault="009D5DAE" w:rsidP="0094663B">
      <w:pPr>
        <w:pStyle w:val="NormalWeb"/>
        <w:ind w:left="3600" w:right="-180"/>
        <w:rPr>
          <w:rFonts w:asciiTheme="majorHAnsi" w:hAnsiTheme="majorHAnsi"/>
          <w:sz w:val="22"/>
          <w:u w:val="single"/>
        </w:rPr>
      </w:pPr>
    </w:p>
    <w:p w:rsidR="003C4F31" w:rsidRPr="0078767A" w:rsidRDefault="003C4F31" w:rsidP="0094663B">
      <w:pPr>
        <w:pStyle w:val="NormalWeb"/>
        <w:ind w:right="-18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3C4F31" w:rsidRPr="0078767A" w:rsidRDefault="003C4F31" w:rsidP="0094663B">
      <w:pPr>
        <w:pStyle w:val="NormalWeb"/>
        <w:ind w:right="-18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B4838" w:rsidRPr="0078767A" w:rsidRDefault="009B4838" w:rsidP="0094663B">
      <w:pPr>
        <w:pStyle w:val="NormalWeb"/>
        <w:ind w:right="-180"/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78767A">
        <w:rPr>
          <w:rFonts w:asciiTheme="majorHAnsi" w:hAnsiTheme="majorHAnsi"/>
          <w:b/>
          <w:sz w:val="36"/>
          <w:szCs w:val="36"/>
          <w:u w:val="single"/>
        </w:rPr>
        <w:t>2019 NAEP Conference</w:t>
      </w:r>
      <w:r w:rsidR="004D2BC3">
        <w:rPr>
          <w:rFonts w:asciiTheme="majorHAnsi" w:hAnsiTheme="majorHAnsi"/>
          <w:b/>
          <w:sz w:val="36"/>
          <w:szCs w:val="36"/>
          <w:u w:val="single"/>
        </w:rPr>
        <w:t xml:space="preserve"> in Baltimore</w:t>
      </w:r>
      <w:r w:rsidRPr="0078767A">
        <w:rPr>
          <w:rFonts w:asciiTheme="majorHAnsi" w:hAnsiTheme="majorHAnsi"/>
          <w:b/>
          <w:sz w:val="36"/>
          <w:szCs w:val="36"/>
          <w:u w:val="single"/>
        </w:rPr>
        <w:t>!</w:t>
      </w:r>
    </w:p>
    <w:p w:rsidR="009B4838" w:rsidRPr="00491EB2" w:rsidRDefault="009B4838" w:rsidP="0094663B">
      <w:pPr>
        <w:pStyle w:val="NormalWeb"/>
        <w:ind w:right="-180"/>
        <w:jc w:val="both"/>
        <w:rPr>
          <w:rFonts w:asciiTheme="majorHAnsi" w:hAnsiTheme="majorHAnsi"/>
          <w:sz w:val="32"/>
          <w:szCs w:val="36"/>
        </w:rPr>
      </w:pPr>
      <w:r w:rsidRPr="00491EB2">
        <w:rPr>
          <w:rFonts w:asciiTheme="majorHAnsi" w:hAnsiTheme="majorHAnsi" w:cs="Arial"/>
          <w:sz w:val="32"/>
          <w:szCs w:val="36"/>
        </w:rPr>
        <w:t>Excitement is brewing in Baltimore in anticipation of the next NAEP Conference, to be held there on May 19–23, 2019.  Information on Sponsor and Exhibitor opportunities is available at</w:t>
      </w:r>
      <w:r w:rsidRPr="00491EB2">
        <w:rPr>
          <w:rFonts w:asciiTheme="majorHAnsi" w:hAnsiTheme="majorHAnsi" w:cs="Arial"/>
          <w:color w:val="4A4A4A"/>
          <w:sz w:val="32"/>
          <w:szCs w:val="36"/>
        </w:rPr>
        <w:t xml:space="preserve"> </w:t>
      </w:r>
      <w:hyperlink r:id="rId22" w:history="1">
        <w:r w:rsidR="0078767A" w:rsidRPr="00491EB2">
          <w:rPr>
            <w:rStyle w:val="Hyperlink"/>
            <w:rFonts w:asciiTheme="majorHAnsi" w:hAnsiTheme="majorHAnsi" w:cs="Arial"/>
            <w:sz w:val="32"/>
            <w:szCs w:val="36"/>
          </w:rPr>
          <w:t>https://naep.memberclicks.net/2019-conference-sponsorship</w:t>
        </w:r>
      </w:hyperlink>
      <w:r w:rsidRPr="00491EB2">
        <w:rPr>
          <w:rFonts w:asciiTheme="majorHAnsi" w:hAnsiTheme="majorHAnsi" w:cs="Arial"/>
          <w:color w:val="4A4A4A"/>
          <w:sz w:val="32"/>
          <w:szCs w:val="36"/>
        </w:rPr>
        <w:t xml:space="preserve">. </w:t>
      </w:r>
    </w:p>
    <w:p w:rsidR="00333928" w:rsidRPr="00491EB2" w:rsidRDefault="00333928" w:rsidP="0094663B">
      <w:pPr>
        <w:pStyle w:val="NormalWeb"/>
        <w:ind w:right="-180"/>
        <w:jc w:val="both"/>
        <w:rPr>
          <w:rFonts w:asciiTheme="majorHAnsi" w:hAnsiTheme="majorHAnsi"/>
          <w:b/>
          <w:sz w:val="32"/>
          <w:szCs w:val="36"/>
          <w:u w:val="single"/>
        </w:rPr>
      </w:pPr>
    </w:p>
    <w:p w:rsidR="00DE66DE" w:rsidRPr="0078767A" w:rsidRDefault="00DE66DE" w:rsidP="0094663B">
      <w:pPr>
        <w:pStyle w:val="NormalWeb"/>
        <w:ind w:right="-180"/>
        <w:jc w:val="both"/>
        <w:rPr>
          <w:rStyle w:val="Strong"/>
          <w:rFonts w:asciiTheme="majorHAnsi" w:hAnsiTheme="majorHAnsi"/>
          <w:sz w:val="36"/>
          <w:szCs w:val="36"/>
          <w:u w:val="single"/>
        </w:rPr>
      </w:pP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Call for Papers for the NAEP </w:t>
      </w:r>
      <w:r w:rsidRPr="0078767A">
        <w:rPr>
          <w:rStyle w:val="Strong"/>
          <w:rFonts w:asciiTheme="majorHAnsi" w:hAnsiTheme="majorHAnsi"/>
          <w:i/>
          <w:sz w:val="36"/>
          <w:szCs w:val="36"/>
          <w:u w:val="single"/>
        </w:rPr>
        <w:t>Environmental Practice</w:t>
      </w:r>
      <w:r w:rsidR="003802F2"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 Journal</w:t>
      </w:r>
    </w:p>
    <w:p w:rsidR="00DE66DE" w:rsidRDefault="00DE66DE" w:rsidP="00374E15">
      <w:pPr>
        <w:ind w:right="-180"/>
        <w:jc w:val="both"/>
        <w:rPr>
          <w:rFonts w:asciiTheme="majorHAnsi" w:eastAsia="Times New Roman" w:hAnsiTheme="majorHAnsi" w:cstheme="minorHAnsi"/>
          <w:sz w:val="32"/>
          <w:szCs w:val="36"/>
        </w:rPr>
      </w:pPr>
      <w:r w:rsidRPr="00491EB2">
        <w:rPr>
          <w:rFonts w:asciiTheme="majorHAnsi" w:eastAsia="Times New Roman" w:hAnsiTheme="majorHAnsi" w:cstheme="minorHAnsi"/>
          <w:i/>
          <w:iCs/>
          <w:sz w:val="32"/>
          <w:szCs w:val="36"/>
        </w:rPr>
        <w:t>Environmental Practice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 xml:space="preserve">, the peer-reviewed journal of the National Association of Environmental Professionals (NAEP) and published by Taylor &amp; Francis, is soliciting original manuscripts from the professional and academic communities </w:t>
      </w:r>
      <w:r w:rsidR="009B4838" w:rsidRPr="00491EB2">
        <w:rPr>
          <w:rFonts w:asciiTheme="majorHAnsi" w:eastAsia="Times New Roman" w:hAnsiTheme="majorHAnsi" w:cstheme="minorHAnsi"/>
          <w:sz w:val="32"/>
          <w:szCs w:val="36"/>
        </w:rPr>
        <w:t xml:space="preserve">on a continuous basis. 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 xml:space="preserve">Publishing in </w:t>
      </w:r>
      <w:r w:rsidRPr="00491EB2">
        <w:rPr>
          <w:rFonts w:asciiTheme="majorHAnsi" w:eastAsia="Times New Roman" w:hAnsiTheme="majorHAnsi" w:cstheme="minorHAnsi"/>
          <w:i/>
          <w:sz w:val="32"/>
          <w:szCs w:val="36"/>
        </w:rPr>
        <w:t>Environmental Practice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 xml:space="preserve"> is also a great venue to showcase your expertise and continue your professional development. More information can be found at: </w:t>
      </w:r>
      <w:hyperlink r:id="rId23" w:history="1">
        <w:r w:rsidR="00805AE5" w:rsidRPr="00491EB2">
          <w:rPr>
            <w:rStyle w:val="Hyperlink"/>
            <w:rFonts w:asciiTheme="majorHAnsi" w:eastAsia="Times New Roman" w:hAnsiTheme="majorHAnsi" w:cstheme="minorHAnsi"/>
            <w:sz w:val="32"/>
            <w:szCs w:val="36"/>
          </w:rPr>
          <w:t>https://www.naep.org/environmental-practice-journal</w:t>
        </w:r>
      </w:hyperlink>
      <w:r w:rsidR="00374E15">
        <w:rPr>
          <w:rStyle w:val="Hyperlink"/>
          <w:rFonts w:asciiTheme="majorHAnsi" w:eastAsia="Times New Roman" w:hAnsiTheme="majorHAnsi" w:cstheme="minorHAnsi"/>
          <w:sz w:val="32"/>
          <w:szCs w:val="36"/>
        </w:rPr>
        <w:t>.</w:t>
      </w:r>
    </w:p>
    <w:p w:rsidR="00374E15" w:rsidRPr="00491EB2" w:rsidRDefault="00374E15" w:rsidP="00374E15">
      <w:pPr>
        <w:ind w:right="-180"/>
        <w:jc w:val="both"/>
        <w:rPr>
          <w:rStyle w:val="Strong"/>
          <w:rFonts w:asciiTheme="majorHAnsi" w:hAnsiTheme="majorHAnsi"/>
          <w:b w:val="0"/>
          <w:sz w:val="32"/>
          <w:szCs w:val="36"/>
        </w:rPr>
      </w:pPr>
    </w:p>
    <w:p w:rsidR="00DE66DE" w:rsidRPr="0078767A" w:rsidRDefault="00DE66DE" w:rsidP="0094663B">
      <w:pPr>
        <w:ind w:right="-180"/>
        <w:rPr>
          <w:rFonts w:asciiTheme="majorHAnsi" w:hAnsiTheme="majorHAnsi"/>
          <w:sz w:val="36"/>
          <w:szCs w:val="36"/>
        </w:rPr>
      </w:pP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Call for </w:t>
      </w:r>
      <w:r w:rsidR="00FC62F7" w:rsidRPr="0078767A">
        <w:rPr>
          <w:rStyle w:val="Strong"/>
          <w:rFonts w:asciiTheme="majorHAnsi" w:hAnsiTheme="majorHAnsi"/>
          <w:sz w:val="36"/>
          <w:szCs w:val="36"/>
          <w:u w:val="single"/>
        </w:rPr>
        <w:t>Articles</w:t>
      </w: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 for the</w:t>
      </w:r>
      <w:r w:rsidRPr="0078767A">
        <w:rPr>
          <w:rFonts w:asciiTheme="majorHAnsi" w:hAnsiTheme="majorHAnsi"/>
          <w:b/>
          <w:sz w:val="36"/>
          <w:szCs w:val="36"/>
          <w:u w:val="single"/>
        </w:rPr>
        <w:t xml:space="preserve"> News for the Environmental Professional: The Official Newsletter of the NAEP</w:t>
      </w:r>
    </w:p>
    <w:p w:rsidR="000B3BEE" w:rsidRDefault="00DE66DE" w:rsidP="0094663B">
      <w:pPr>
        <w:ind w:right="-180"/>
        <w:rPr>
          <w:rFonts w:asciiTheme="majorHAnsi" w:hAnsiTheme="majorHAnsi"/>
          <w:sz w:val="32"/>
          <w:szCs w:val="36"/>
        </w:rPr>
      </w:pPr>
      <w:r w:rsidRPr="00491EB2">
        <w:rPr>
          <w:rFonts w:asciiTheme="majorHAnsi" w:hAnsiTheme="majorHAnsi"/>
          <w:sz w:val="32"/>
          <w:szCs w:val="36"/>
        </w:rPr>
        <w:t xml:space="preserve">The NAEP newsletter is published four times a year and emailed to all NAEP members. The newsletter is published in mid-February, May, August and November. </w:t>
      </w:r>
      <w:r w:rsidR="003C4F31" w:rsidRPr="00491EB2">
        <w:rPr>
          <w:rFonts w:asciiTheme="majorHAnsi" w:hAnsiTheme="majorHAnsi"/>
          <w:sz w:val="32"/>
          <w:szCs w:val="36"/>
        </w:rPr>
        <w:t>Articles are accepted continuously, but the d</w:t>
      </w:r>
      <w:r w:rsidRPr="00491EB2">
        <w:rPr>
          <w:rFonts w:asciiTheme="majorHAnsi" w:hAnsiTheme="majorHAnsi"/>
          <w:sz w:val="32"/>
          <w:szCs w:val="36"/>
        </w:rPr>
        <w:t xml:space="preserve">eadline for submissions </w:t>
      </w:r>
      <w:r w:rsidR="003C4F31" w:rsidRPr="00491EB2">
        <w:rPr>
          <w:rFonts w:asciiTheme="majorHAnsi" w:hAnsiTheme="majorHAnsi"/>
          <w:sz w:val="32"/>
          <w:szCs w:val="36"/>
        </w:rPr>
        <w:t xml:space="preserve">for a particular newsletter </w:t>
      </w:r>
      <w:r w:rsidRPr="00491EB2">
        <w:rPr>
          <w:rFonts w:asciiTheme="majorHAnsi" w:hAnsiTheme="majorHAnsi"/>
          <w:sz w:val="32"/>
          <w:szCs w:val="36"/>
        </w:rPr>
        <w:t xml:space="preserve">is the end of the month prior to publication—for example, the deadline for the February issue deadline is January 31st.  If you are interested in submitting an article, email </w:t>
      </w:r>
      <w:hyperlink r:id="rId24" w:history="1">
        <w:r w:rsidRPr="00491EB2">
          <w:rPr>
            <w:rStyle w:val="Hyperlink"/>
            <w:rFonts w:asciiTheme="majorHAnsi" w:hAnsiTheme="majorHAnsi"/>
            <w:sz w:val="32"/>
            <w:szCs w:val="36"/>
          </w:rPr>
          <w:t>newsletter@naep.org</w:t>
        </w:r>
      </w:hyperlink>
      <w:r w:rsidRPr="00491EB2">
        <w:rPr>
          <w:rFonts w:asciiTheme="majorHAnsi" w:hAnsiTheme="majorHAnsi"/>
          <w:sz w:val="32"/>
          <w:szCs w:val="36"/>
        </w:rPr>
        <w:t>.</w:t>
      </w:r>
      <w:r w:rsidR="003C4F31" w:rsidRPr="00491EB2">
        <w:rPr>
          <w:rFonts w:asciiTheme="majorHAnsi" w:hAnsiTheme="majorHAnsi"/>
          <w:sz w:val="32"/>
          <w:szCs w:val="36"/>
        </w:rPr>
        <w:t xml:space="preserve">  More information on the newsletter is available at </w:t>
      </w:r>
      <w:hyperlink r:id="rId25" w:history="1">
        <w:r w:rsidR="003C4F31" w:rsidRPr="00491EB2">
          <w:rPr>
            <w:rStyle w:val="Hyperlink"/>
            <w:rFonts w:asciiTheme="majorHAnsi" w:hAnsiTheme="majorHAnsi"/>
            <w:sz w:val="32"/>
            <w:szCs w:val="36"/>
          </w:rPr>
          <w:t>https://naep.memberclicks.net/naep-e-newsletter</w:t>
        </w:r>
      </w:hyperlink>
      <w:r w:rsidR="003C4F31" w:rsidRPr="00491EB2">
        <w:rPr>
          <w:rFonts w:asciiTheme="majorHAnsi" w:hAnsiTheme="majorHAnsi"/>
          <w:sz w:val="32"/>
          <w:szCs w:val="36"/>
        </w:rPr>
        <w:t xml:space="preserve">. </w:t>
      </w:r>
    </w:p>
    <w:p w:rsidR="000B3BEE" w:rsidRPr="000B3BEE" w:rsidRDefault="000B3BEE" w:rsidP="000B3BEE">
      <w:pPr>
        <w:rPr>
          <w:rFonts w:asciiTheme="majorHAnsi" w:hAnsiTheme="majorHAnsi"/>
          <w:sz w:val="32"/>
          <w:szCs w:val="36"/>
        </w:rPr>
      </w:pPr>
    </w:p>
    <w:p w:rsidR="000B3BEE" w:rsidRPr="000B3BEE" w:rsidRDefault="00814886" w:rsidP="000B3BEE">
      <w:pPr>
        <w:rPr>
          <w:rFonts w:asciiTheme="majorHAnsi" w:hAnsiTheme="majorHAnsi"/>
          <w:sz w:val="32"/>
          <w:szCs w:val="36"/>
        </w:rPr>
      </w:pPr>
      <w:r w:rsidRPr="00374E15">
        <w:rPr>
          <w:rFonts w:asciiTheme="majorHAnsi" w:hAnsiTheme="majorHAnsi"/>
          <w:noProof/>
          <w:sz w:val="32"/>
          <w:szCs w:val="36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95513</wp:posOffset>
            </wp:positionV>
            <wp:extent cx="1310185" cy="1012619"/>
            <wp:effectExtent l="0" t="0" r="4445" b="0"/>
            <wp:wrapNone/>
            <wp:docPr id="3" name="Picture 3" descr="O:\_Overhead\Logos\PP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_Overhead\Logos\PPM 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5" cy="10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EE" w:rsidRDefault="000B3BEE" w:rsidP="000B3BEE">
      <w:pPr>
        <w:rPr>
          <w:rFonts w:asciiTheme="majorHAnsi" w:hAnsiTheme="majorHAnsi"/>
          <w:sz w:val="32"/>
          <w:szCs w:val="36"/>
        </w:rPr>
      </w:pPr>
    </w:p>
    <w:p w:rsidR="00DE66DE" w:rsidRPr="00C840E5" w:rsidRDefault="000B3BEE" w:rsidP="000B3BEE">
      <w:pPr>
        <w:ind w:right="2250"/>
        <w:jc w:val="right"/>
        <w:rPr>
          <w:rFonts w:asciiTheme="majorHAnsi" w:hAnsiTheme="majorHAnsi"/>
          <w:color w:val="800000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ab/>
      </w:r>
      <w:r w:rsidRPr="00C840E5">
        <w:rPr>
          <w:rFonts w:asciiTheme="majorHAnsi" w:hAnsiTheme="majorHAnsi"/>
          <w:color w:val="800000"/>
          <w:sz w:val="32"/>
          <w:szCs w:val="36"/>
        </w:rPr>
        <w:t>Thank you to our sponsor!</w:t>
      </w:r>
    </w:p>
    <w:sectPr w:rsidR="00DE66DE" w:rsidRPr="00C840E5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A2972"/>
    <w:multiLevelType w:val="hybridMultilevel"/>
    <w:tmpl w:val="655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32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30"/>
  </w:num>
  <w:num w:numId="28">
    <w:abstractNumId w:val="31"/>
  </w:num>
  <w:num w:numId="29">
    <w:abstractNumId w:val="25"/>
  </w:num>
  <w:num w:numId="30">
    <w:abstractNumId w:val="19"/>
  </w:num>
  <w:num w:numId="31">
    <w:abstractNumId w:val="7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1D89"/>
    <w:rsid w:val="00055882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73"/>
    <w:rsid w:val="0009789F"/>
    <w:rsid w:val="000A176D"/>
    <w:rsid w:val="000A38E9"/>
    <w:rsid w:val="000A4187"/>
    <w:rsid w:val="000A4EEB"/>
    <w:rsid w:val="000A5143"/>
    <w:rsid w:val="000A5926"/>
    <w:rsid w:val="000A6478"/>
    <w:rsid w:val="000B2298"/>
    <w:rsid w:val="000B3BEE"/>
    <w:rsid w:val="000C08B9"/>
    <w:rsid w:val="000C199C"/>
    <w:rsid w:val="000C1D12"/>
    <w:rsid w:val="000C62E4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E40A5"/>
    <w:rsid w:val="000E40ED"/>
    <w:rsid w:val="000E7329"/>
    <w:rsid w:val="000F16F0"/>
    <w:rsid w:val="001002B3"/>
    <w:rsid w:val="0010173B"/>
    <w:rsid w:val="00102210"/>
    <w:rsid w:val="00103A57"/>
    <w:rsid w:val="00104630"/>
    <w:rsid w:val="001060A2"/>
    <w:rsid w:val="00106D44"/>
    <w:rsid w:val="00111C2E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6E67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3B59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A57"/>
    <w:rsid w:val="00224AA2"/>
    <w:rsid w:val="002266C9"/>
    <w:rsid w:val="00226A32"/>
    <w:rsid w:val="00234EC9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61E26"/>
    <w:rsid w:val="00262756"/>
    <w:rsid w:val="00271E89"/>
    <w:rsid w:val="002720A1"/>
    <w:rsid w:val="00274171"/>
    <w:rsid w:val="00280039"/>
    <w:rsid w:val="002857F8"/>
    <w:rsid w:val="002862FD"/>
    <w:rsid w:val="00290497"/>
    <w:rsid w:val="0029238B"/>
    <w:rsid w:val="0029324A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64F"/>
    <w:rsid w:val="002A7B97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F1324"/>
    <w:rsid w:val="002F4956"/>
    <w:rsid w:val="002F5124"/>
    <w:rsid w:val="002F537F"/>
    <w:rsid w:val="002F5813"/>
    <w:rsid w:val="002F641D"/>
    <w:rsid w:val="002F7E57"/>
    <w:rsid w:val="00300275"/>
    <w:rsid w:val="003012D1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25CBC"/>
    <w:rsid w:val="003300A7"/>
    <w:rsid w:val="0033140E"/>
    <w:rsid w:val="00333928"/>
    <w:rsid w:val="00334A5B"/>
    <w:rsid w:val="00335076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B02"/>
    <w:rsid w:val="00370F99"/>
    <w:rsid w:val="00371BAA"/>
    <w:rsid w:val="00372700"/>
    <w:rsid w:val="00374236"/>
    <w:rsid w:val="00374E15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3A87"/>
    <w:rsid w:val="003B5801"/>
    <w:rsid w:val="003C0336"/>
    <w:rsid w:val="003C41F1"/>
    <w:rsid w:val="003C4F31"/>
    <w:rsid w:val="003C5E16"/>
    <w:rsid w:val="003D0093"/>
    <w:rsid w:val="003D113C"/>
    <w:rsid w:val="003D68EA"/>
    <w:rsid w:val="003E1AFD"/>
    <w:rsid w:val="003E2F0E"/>
    <w:rsid w:val="003F117A"/>
    <w:rsid w:val="003F1BAC"/>
    <w:rsid w:val="003F2A94"/>
    <w:rsid w:val="003F2F35"/>
    <w:rsid w:val="003F3276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40323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6C2B"/>
    <w:rsid w:val="00487AA9"/>
    <w:rsid w:val="00491EB2"/>
    <w:rsid w:val="00493808"/>
    <w:rsid w:val="0049711D"/>
    <w:rsid w:val="004A2DCA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2BC3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DC7"/>
    <w:rsid w:val="005001D5"/>
    <w:rsid w:val="00500743"/>
    <w:rsid w:val="00500AE5"/>
    <w:rsid w:val="005031DB"/>
    <w:rsid w:val="005038A0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1647"/>
    <w:rsid w:val="00532F92"/>
    <w:rsid w:val="00535153"/>
    <w:rsid w:val="00535F8F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2B70"/>
    <w:rsid w:val="00563B38"/>
    <w:rsid w:val="005660C7"/>
    <w:rsid w:val="00570B4F"/>
    <w:rsid w:val="00570CA6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C0E53"/>
    <w:rsid w:val="005C3906"/>
    <w:rsid w:val="005C3CFD"/>
    <w:rsid w:val="005C41D9"/>
    <w:rsid w:val="005C7F23"/>
    <w:rsid w:val="005D679B"/>
    <w:rsid w:val="005D6AB0"/>
    <w:rsid w:val="005E040E"/>
    <w:rsid w:val="005E0BF7"/>
    <w:rsid w:val="005E6DC8"/>
    <w:rsid w:val="005F0672"/>
    <w:rsid w:val="005F65B2"/>
    <w:rsid w:val="005F7E4F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6CC1"/>
    <w:rsid w:val="00616E33"/>
    <w:rsid w:val="00620E1B"/>
    <w:rsid w:val="00625A9F"/>
    <w:rsid w:val="006279B8"/>
    <w:rsid w:val="00630673"/>
    <w:rsid w:val="006306F3"/>
    <w:rsid w:val="00630E0B"/>
    <w:rsid w:val="00636B5F"/>
    <w:rsid w:val="00642895"/>
    <w:rsid w:val="00645019"/>
    <w:rsid w:val="00647E23"/>
    <w:rsid w:val="00650AF3"/>
    <w:rsid w:val="00651AA7"/>
    <w:rsid w:val="00653FB3"/>
    <w:rsid w:val="00654981"/>
    <w:rsid w:val="00660760"/>
    <w:rsid w:val="0066528B"/>
    <w:rsid w:val="006726E7"/>
    <w:rsid w:val="006732C3"/>
    <w:rsid w:val="00673529"/>
    <w:rsid w:val="00673C5A"/>
    <w:rsid w:val="00675D70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94B0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8F9"/>
    <w:rsid w:val="00704927"/>
    <w:rsid w:val="00705359"/>
    <w:rsid w:val="0070640E"/>
    <w:rsid w:val="00710807"/>
    <w:rsid w:val="00710851"/>
    <w:rsid w:val="007113E9"/>
    <w:rsid w:val="00711AAD"/>
    <w:rsid w:val="00712DF9"/>
    <w:rsid w:val="00712FC8"/>
    <w:rsid w:val="00714226"/>
    <w:rsid w:val="00720C4E"/>
    <w:rsid w:val="00721097"/>
    <w:rsid w:val="0072454E"/>
    <w:rsid w:val="0072458C"/>
    <w:rsid w:val="00725C0F"/>
    <w:rsid w:val="007266A0"/>
    <w:rsid w:val="007276FE"/>
    <w:rsid w:val="00727C91"/>
    <w:rsid w:val="0073139D"/>
    <w:rsid w:val="00731F70"/>
    <w:rsid w:val="00734828"/>
    <w:rsid w:val="00736B39"/>
    <w:rsid w:val="00741FC7"/>
    <w:rsid w:val="00743011"/>
    <w:rsid w:val="007431E9"/>
    <w:rsid w:val="00745345"/>
    <w:rsid w:val="007460AB"/>
    <w:rsid w:val="007502EF"/>
    <w:rsid w:val="00752E71"/>
    <w:rsid w:val="007552CD"/>
    <w:rsid w:val="00760196"/>
    <w:rsid w:val="00762ACA"/>
    <w:rsid w:val="00762C92"/>
    <w:rsid w:val="00763DAD"/>
    <w:rsid w:val="00765F5E"/>
    <w:rsid w:val="007733E9"/>
    <w:rsid w:val="0077688A"/>
    <w:rsid w:val="007811E5"/>
    <w:rsid w:val="00781EE1"/>
    <w:rsid w:val="0078209A"/>
    <w:rsid w:val="007849D1"/>
    <w:rsid w:val="00784FF7"/>
    <w:rsid w:val="007850AB"/>
    <w:rsid w:val="00786B3A"/>
    <w:rsid w:val="0078767A"/>
    <w:rsid w:val="00791D2E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27E0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4886"/>
    <w:rsid w:val="00815B41"/>
    <w:rsid w:val="00816185"/>
    <w:rsid w:val="00816BD7"/>
    <w:rsid w:val="00816D9F"/>
    <w:rsid w:val="008245B8"/>
    <w:rsid w:val="00826E76"/>
    <w:rsid w:val="008304FF"/>
    <w:rsid w:val="008331BF"/>
    <w:rsid w:val="00834CFE"/>
    <w:rsid w:val="00836E05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2AAF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0EDF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D61"/>
    <w:rsid w:val="008D64DB"/>
    <w:rsid w:val="008E0880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352A6"/>
    <w:rsid w:val="0094645F"/>
    <w:rsid w:val="0094663B"/>
    <w:rsid w:val="0094709F"/>
    <w:rsid w:val="00947FF0"/>
    <w:rsid w:val="00954D0E"/>
    <w:rsid w:val="00956480"/>
    <w:rsid w:val="00956C4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244A"/>
    <w:rsid w:val="009E2A48"/>
    <w:rsid w:val="009E368F"/>
    <w:rsid w:val="009E3DF4"/>
    <w:rsid w:val="009E50AF"/>
    <w:rsid w:val="009E5235"/>
    <w:rsid w:val="009E5278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3797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16AA"/>
    <w:rsid w:val="00A819A7"/>
    <w:rsid w:val="00A81E70"/>
    <w:rsid w:val="00A830D0"/>
    <w:rsid w:val="00A83844"/>
    <w:rsid w:val="00A8511A"/>
    <w:rsid w:val="00A90DC5"/>
    <w:rsid w:val="00A95113"/>
    <w:rsid w:val="00A9634F"/>
    <w:rsid w:val="00A96D66"/>
    <w:rsid w:val="00AA3A01"/>
    <w:rsid w:val="00AB0394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318D6"/>
    <w:rsid w:val="00B31C44"/>
    <w:rsid w:val="00B35299"/>
    <w:rsid w:val="00B35413"/>
    <w:rsid w:val="00B35725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3262D"/>
    <w:rsid w:val="00C41795"/>
    <w:rsid w:val="00C4250A"/>
    <w:rsid w:val="00C45275"/>
    <w:rsid w:val="00C47A72"/>
    <w:rsid w:val="00C509C7"/>
    <w:rsid w:val="00C51C5C"/>
    <w:rsid w:val="00C55F0D"/>
    <w:rsid w:val="00C62E9D"/>
    <w:rsid w:val="00C6303A"/>
    <w:rsid w:val="00C657D8"/>
    <w:rsid w:val="00C704F1"/>
    <w:rsid w:val="00C7193B"/>
    <w:rsid w:val="00C74D25"/>
    <w:rsid w:val="00C75895"/>
    <w:rsid w:val="00C75A39"/>
    <w:rsid w:val="00C7663A"/>
    <w:rsid w:val="00C81EA4"/>
    <w:rsid w:val="00C840E5"/>
    <w:rsid w:val="00C84672"/>
    <w:rsid w:val="00C855FC"/>
    <w:rsid w:val="00C90442"/>
    <w:rsid w:val="00C91B3A"/>
    <w:rsid w:val="00C92C54"/>
    <w:rsid w:val="00C965A4"/>
    <w:rsid w:val="00CA0657"/>
    <w:rsid w:val="00CA29B8"/>
    <w:rsid w:val="00CA4347"/>
    <w:rsid w:val="00CA7DF4"/>
    <w:rsid w:val="00CB00C7"/>
    <w:rsid w:val="00CB07B1"/>
    <w:rsid w:val="00CB4EB6"/>
    <w:rsid w:val="00CB5BC4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4023"/>
    <w:rsid w:val="00CE1693"/>
    <w:rsid w:val="00CE2DFC"/>
    <w:rsid w:val="00CE4070"/>
    <w:rsid w:val="00CE69F5"/>
    <w:rsid w:val="00CE6AF0"/>
    <w:rsid w:val="00CF0825"/>
    <w:rsid w:val="00CF39A3"/>
    <w:rsid w:val="00CF3ECC"/>
    <w:rsid w:val="00CF6810"/>
    <w:rsid w:val="00CF7ECF"/>
    <w:rsid w:val="00D04397"/>
    <w:rsid w:val="00D050BD"/>
    <w:rsid w:val="00D116F3"/>
    <w:rsid w:val="00D13180"/>
    <w:rsid w:val="00D132B5"/>
    <w:rsid w:val="00D21FE7"/>
    <w:rsid w:val="00D22D45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6331E"/>
    <w:rsid w:val="00D648B8"/>
    <w:rsid w:val="00D64F5F"/>
    <w:rsid w:val="00D66DC1"/>
    <w:rsid w:val="00D71F4A"/>
    <w:rsid w:val="00D723E2"/>
    <w:rsid w:val="00D73A72"/>
    <w:rsid w:val="00D75805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756D"/>
    <w:rsid w:val="00DA210E"/>
    <w:rsid w:val="00DA245C"/>
    <w:rsid w:val="00DA2DCD"/>
    <w:rsid w:val="00DA60B9"/>
    <w:rsid w:val="00DA665D"/>
    <w:rsid w:val="00DA7031"/>
    <w:rsid w:val="00DB088A"/>
    <w:rsid w:val="00DB0DFC"/>
    <w:rsid w:val="00DB1B7C"/>
    <w:rsid w:val="00DB2E3D"/>
    <w:rsid w:val="00DB3129"/>
    <w:rsid w:val="00DB37B0"/>
    <w:rsid w:val="00DB3D1B"/>
    <w:rsid w:val="00DB4669"/>
    <w:rsid w:val="00DB614D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3EBA"/>
    <w:rsid w:val="00DE5A9B"/>
    <w:rsid w:val="00DE6460"/>
    <w:rsid w:val="00DE66DE"/>
    <w:rsid w:val="00DE6AF2"/>
    <w:rsid w:val="00DE6FC2"/>
    <w:rsid w:val="00DE7C3D"/>
    <w:rsid w:val="00E000DA"/>
    <w:rsid w:val="00E04546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2B8D"/>
    <w:rsid w:val="00E258BD"/>
    <w:rsid w:val="00E2716E"/>
    <w:rsid w:val="00E27CB8"/>
    <w:rsid w:val="00E35D57"/>
    <w:rsid w:val="00E367F7"/>
    <w:rsid w:val="00E36EF2"/>
    <w:rsid w:val="00E36FE0"/>
    <w:rsid w:val="00E427C7"/>
    <w:rsid w:val="00E43A7F"/>
    <w:rsid w:val="00E44E0D"/>
    <w:rsid w:val="00E45C4A"/>
    <w:rsid w:val="00E515D3"/>
    <w:rsid w:val="00E52AF0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4254"/>
    <w:rsid w:val="00EA71FC"/>
    <w:rsid w:val="00EB127B"/>
    <w:rsid w:val="00EB4BF2"/>
    <w:rsid w:val="00EB5B3A"/>
    <w:rsid w:val="00EB6FBE"/>
    <w:rsid w:val="00EC0349"/>
    <w:rsid w:val="00EC17C4"/>
    <w:rsid w:val="00EC4958"/>
    <w:rsid w:val="00EC50EB"/>
    <w:rsid w:val="00EC65F9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4C3F"/>
    <w:rsid w:val="00EE67F5"/>
    <w:rsid w:val="00EE757C"/>
    <w:rsid w:val="00EF2A47"/>
    <w:rsid w:val="00EF3A42"/>
    <w:rsid w:val="00EF3E3E"/>
    <w:rsid w:val="00EF4538"/>
    <w:rsid w:val="00EF453D"/>
    <w:rsid w:val="00EF621D"/>
    <w:rsid w:val="00EF7784"/>
    <w:rsid w:val="00EF79BA"/>
    <w:rsid w:val="00F0075E"/>
    <w:rsid w:val="00F03C3A"/>
    <w:rsid w:val="00F03EAE"/>
    <w:rsid w:val="00F040E0"/>
    <w:rsid w:val="00F0481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4CC8"/>
    <w:rsid w:val="00FC62F7"/>
    <w:rsid w:val="00FC6FD7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E5E02-5457-43A0-AF80-D524CC2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wfaep@gmail.com" TargetMode="External"/><Relationship Id="rId18" Type="http://schemas.openxmlformats.org/officeDocument/2006/relationships/hyperlink" Target="mailto:tcc.faep@gmail.com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Riley.Boyle@vecenergy.com" TargetMode="External"/><Relationship Id="rId17" Type="http://schemas.openxmlformats.org/officeDocument/2006/relationships/hyperlink" Target="http://r20.rs6.net/tn.jsp?f=0011DFrVQyYbF5tnyy-fPXZEo48wtD3LpHxSkRBD9r3Lbxwm5P0Y2l_-hgP8fAhPtIFkZuAZyhJJGQEf1cNvjrC_7EU-v0cBf-TrEjXCaApHRXFWZcCFU3jzBgmRpGiF9pP9Qf3dmVyPdFqxbMksPnP1852TD00V8xhBUMw6DXD1fQVkNoHofOEBqVA9KhvPaSO&amp;c=SaZ1XOXZRPuUx5eUcenmgVn9pJL8YT0YQXB-dJ0rsqzlQ0c9QzmJ0Q==&amp;ch=82-Ia_qmkt5SXSNkjexMzv-nodWn0G5aEJffOD62cC7CSvu9-r3tVw==" TargetMode="External"/><Relationship Id="rId25" Type="http://schemas.openxmlformats.org/officeDocument/2006/relationships/hyperlink" Target="https://naep.memberclicks.net/naep-e-newslet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baep.org/events" TargetMode="External"/><Relationship Id="rId20" Type="http://schemas.openxmlformats.org/officeDocument/2006/relationships/hyperlink" Target="http://www.tbaep.org/news/2019-faep-conference-call-for-abstra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tokes@clarkpartington.com" TargetMode="External"/><Relationship Id="rId24" Type="http://schemas.openxmlformats.org/officeDocument/2006/relationships/hyperlink" Target="mailto:newsletter@nae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erry@ohfc.com" TargetMode="External"/><Relationship Id="rId23" Type="http://schemas.openxmlformats.org/officeDocument/2006/relationships/hyperlink" Target="https://www.naep.org/environmental-practice-journa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hodgson@feccorporation.com" TargetMode="External"/><Relationship Id="rId19" Type="http://schemas.openxmlformats.org/officeDocument/2006/relationships/hyperlink" Target="https://www.faep-fl.org/faep-confer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vents.r20.constantcontact.com/register/eventReg?oeidk=a07egaegyrq615a4fe9&amp;oseq=&amp;c=&amp;ch=" TargetMode="External"/><Relationship Id="rId22" Type="http://schemas.openxmlformats.org/officeDocument/2006/relationships/hyperlink" Target="https://naep.memberclicks.net/2019-conference-sponsorsh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9323-FC21-40EC-99AA-779C0500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4730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5255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2019-05-13T16:38:00Z</dcterms:created>
  <dcterms:modified xsi:type="dcterms:W3CDTF">2019-05-13T16:38:00Z</dcterms:modified>
</cp:coreProperties>
</file>