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DC03AF">
              <w:rPr>
                <w:b/>
                <w:bCs/>
                <w:sz w:val="52"/>
                <w:szCs w:val="52"/>
              </w:rPr>
              <w:t>AUGUST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B450B5" w:rsidRPr="00B24EC5" w:rsidTr="003307B5">
        <w:trPr>
          <w:gridAfter w:val="1"/>
          <w:wAfter w:w="7" w:type="dxa"/>
          <w:trHeight w:val="1106"/>
        </w:trPr>
        <w:tc>
          <w:tcPr>
            <w:tcW w:w="2088" w:type="dxa"/>
            <w:gridSpan w:val="2"/>
            <w:vAlign w:val="center"/>
          </w:tcPr>
          <w:p w:rsidR="00B450B5" w:rsidRPr="00694B03" w:rsidRDefault="00B450B5" w:rsidP="00B450B5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B450B5" w:rsidRPr="00DC03AF" w:rsidRDefault="00B450B5" w:rsidP="00B450B5">
            <w:pPr>
              <w:ind w:right="-180"/>
              <w:rPr>
                <w:highlight w:val="yellow"/>
              </w:rPr>
            </w:pPr>
            <w:r w:rsidRPr="00B450B5">
              <w:t>Luncheon</w:t>
            </w:r>
            <w:r w:rsidR="00E5711F">
              <w:t xml:space="preserve"> - </w:t>
            </w:r>
            <w:r w:rsidR="00E5711F">
              <w:rPr>
                <w:color w:val="333333"/>
              </w:rPr>
              <w:t>Florida Friendly Landscaping</w:t>
            </w:r>
          </w:p>
        </w:tc>
        <w:tc>
          <w:tcPr>
            <w:tcW w:w="4050" w:type="dxa"/>
            <w:vAlign w:val="center"/>
          </w:tcPr>
          <w:p w:rsidR="00614DDE" w:rsidRDefault="00614DDE" w:rsidP="00614DDE">
            <w:pPr>
              <w:ind w:right="-180"/>
              <w:rPr>
                <w:color w:val="333333"/>
              </w:rPr>
            </w:pPr>
            <w:r>
              <w:rPr>
                <w:color w:val="333333"/>
              </w:rPr>
              <w:t xml:space="preserve">Tina </w:t>
            </w:r>
            <w:proofErr w:type="gramStart"/>
            <w:r>
              <w:rPr>
                <w:color w:val="333333"/>
              </w:rPr>
              <w:t>McIntyre  M.S.</w:t>
            </w:r>
            <w:proofErr w:type="gramEnd"/>
            <w:r>
              <w:rPr>
                <w:color w:val="333333"/>
              </w:rPr>
              <w:t xml:space="preserve">, CEP </w:t>
            </w:r>
          </w:p>
          <w:p w:rsidR="00B450B5" w:rsidRPr="00DC03AF" w:rsidRDefault="00614DDE" w:rsidP="00614DDE">
            <w:pPr>
              <w:ind w:right="-180"/>
              <w:rPr>
                <w:bCs/>
                <w:highlight w:val="yellow"/>
                <w:lang w:eastAsia="en-US"/>
              </w:rPr>
            </w:pPr>
            <w:r>
              <w:rPr>
                <w:color w:val="333333"/>
              </w:rPr>
              <w:t>UF/IFAS Seminole County</w:t>
            </w:r>
          </w:p>
        </w:tc>
        <w:tc>
          <w:tcPr>
            <w:tcW w:w="2330" w:type="dxa"/>
            <w:vAlign w:val="center"/>
          </w:tcPr>
          <w:p w:rsidR="00B450B5" w:rsidRPr="00E91F92" w:rsidRDefault="00B450B5" w:rsidP="00B450B5">
            <w:pPr>
              <w:ind w:right="-180"/>
            </w:pPr>
            <w:r w:rsidRPr="00E91F92">
              <w:t xml:space="preserve">Thurs, </w:t>
            </w:r>
            <w:r>
              <w:t>August 15</w:t>
            </w:r>
          </w:p>
          <w:p w:rsidR="00B450B5" w:rsidRPr="00E91F92" w:rsidRDefault="00B450B5" w:rsidP="00B450B5">
            <w:pPr>
              <w:ind w:right="-180"/>
            </w:pPr>
            <w:r w:rsidRPr="00E91F92">
              <w:t>11:45 am - 1:00 pm</w:t>
            </w:r>
          </w:p>
        </w:tc>
        <w:tc>
          <w:tcPr>
            <w:tcW w:w="2890" w:type="dxa"/>
            <w:vAlign w:val="center"/>
          </w:tcPr>
          <w:p w:rsidR="00B450B5" w:rsidRPr="00126E67" w:rsidRDefault="00B450B5" w:rsidP="00B450B5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 xml:space="preserve">The Tap Room </w:t>
            </w:r>
          </w:p>
          <w:p w:rsidR="00B450B5" w:rsidRPr="00126E67" w:rsidRDefault="00B450B5" w:rsidP="00B450B5">
            <w:pPr>
              <w:ind w:right="-180"/>
              <w:rPr>
                <w:rFonts w:eastAsia="Times New Roman"/>
                <w:color w:val="000000"/>
              </w:rPr>
            </w:pPr>
            <w:proofErr w:type="spellStart"/>
            <w:r w:rsidRPr="00126E67">
              <w:rPr>
                <w:rFonts w:eastAsia="Times New Roman"/>
                <w:color w:val="000000"/>
              </w:rPr>
              <w:t>Dubsdread</w:t>
            </w:r>
            <w:proofErr w:type="spellEnd"/>
            <w:r w:rsidRPr="00126E67">
              <w:rPr>
                <w:rFonts w:eastAsia="Times New Roman"/>
                <w:color w:val="000000"/>
              </w:rPr>
              <w:t xml:space="preserve"> Country Club</w:t>
            </w:r>
          </w:p>
          <w:p w:rsidR="00B450B5" w:rsidRPr="00126E67" w:rsidRDefault="00B450B5" w:rsidP="00B450B5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>549 West Par Street</w:t>
            </w:r>
          </w:p>
          <w:p w:rsidR="00B450B5" w:rsidRPr="00E91F92" w:rsidRDefault="00B450B5" w:rsidP="00B450B5">
            <w:pPr>
              <w:ind w:right="-180"/>
              <w:rPr>
                <w:rFonts w:eastAsia="Times New Roman"/>
                <w:color w:val="000000"/>
              </w:rPr>
            </w:pPr>
            <w:r w:rsidRPr="00126E67">
              <w:rPr>
                <w:rFonts w:eastAsia="Times New Roman"/>
                <w:color w:val="000000"/>
              </w:rPr>
              <w:t>Orlando, FL 32804</w:t>
            </w:r>
          </w:p>
        </w:tc>
        <w:tc>
          <w:tcPr>
            <w:tcW w:w="3150" w:type="dxa"/>
            <w:vAlign w:val="center"/>
          </w:tcPr>
          <w:p w:rsidR="00B450B5" w:rsidRPr="00CE154B" w:rsidRDefault="00A20F9B" w:rsidP="00B450B5">
            <w:pPr>
              <w:ind w:right="-180"/>
            </w:pPr>
            <w:hyperlink r:id="rId9" w:history="1">
              <w:r w:rsidR="00E5711F">
                <w:rPr>
                  <w:rStyle w:val="Hyperlink"/>
                </w:rPr>
                <w:t>https://www.cfaep.org/</w:t>
              </w:r>
            </w:hyperlink>
          </w:p>
        </w:tc>
      </w:tr>
      <w:tr w:rsidR="00B450B5" w:rsidRPr="00B24EC5" w:rsidTr="003307B5">
        <w:trPr>
          <w:gridAfter w:val="1"/>
          <w:wAfter w:w="7" w:type="dxa"/>
          <w:trHeight w:val="800"/>
        </w:trPr>
        <w:tc>
          <w:tcPr>
            <w:tcW w:w="2088" w:type="dxa"/>
            <w:gridSpan w:val="2"/>
            <w:vAlign w:val="center"/>
          </w:tcPr>
          <w:p w:rsidR="00B450B5" w:rsidRPr="00CA4347" w:rsidRDefault="00B450B5" w:rsidP="00B450B5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B450B5" w:rsidRPr="00DC03AF" w:rsidRDefault="00B450B5" w:rsidP="00B450B5">
            <w:pPr>
              <w:ind w:right="-180"/>
              <w:rPr>
                <w:highlight w:val="yellow"/>
              </w:rPr>
            </w:pPr>
            <w:r w:rsidRPr="006C42BC">
              <w:t>TBA</w:t>
            </w:r>
          </w:p>
        </w:tc>
        <w:tc>
          <w:tcPr>
            <w:tcW w:w="4050" w:type="dxa"/>
            <w:vAlign w:val="center"/>
          </w:tcPr>
          <w:p w:rsidR="00B450B5" w:rsidRPr="00DC03AF" w:rsidRDefault="00B450B5" w:rsidP="00B450B5">
            <w:pPr>
              <w:ind w:right="-18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450B5" w:rsidRPr="00DC03AF" w:rsidRDefault="00B450B5" w:rsidP="00B450B5">
            <w:pPr>
              <w:ind w:right="-180"/>
              <w:rPr>
                <w:highlight w:val="yellow"/>
              </w:rPr>
            </w:pPr>
          </w:p>
        </w:tc>
        <w:tc>
          <w:tcPr>
            <w:tcW w:w="2890" w:type="dxa"/>
            <w:vAlign w:val="center"/>
          </w:tcPr>
          <w:p w:rsidR="00B450B5" w:rsidRPr="00DC03AF" w:rsidRDefault="00B450B5" w:rsidP="00B450B5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B450B5" w:rsidRPr="009E6831" w:rsidRDefault="00B450B5" w:rsidP="00B450B5">
            <w:pPr>
              <w:ind w:right="-180"/>
              <w:rPr>
                <w:color w:val="0000FF"/>
                <w:highlight w:val="yellow"/>
                <w:u w:val="single"/>
              </w:rPr>
            </w:pPr>
          </w:p>
        </w:tc>
      </w:tr>
      <w:tr w:rsidR="00B450B5" w:rsidRPr="00B24EC5" w:rsidTr="003307B5">
        <w:trPr>
          <w:gridAfter w:val="1"/>
          <w:wAfter w:w="7" w:type="dxa"/>
          <w:trHeight w:val="1250"/>
        </w:trPr>
        <w:tc>
          <w:tcPr>
            <w:tcW w:w="2088" w:type="dxa"/>
            <w:gridSpan w:val="2"/>
            <w:vAlign w:val="center"/>
          </w:tcPr>
          <w:p w:rsidR="00B450B5" w:rsidRPr="00111C2E" w:rsidRDefault="00B450B5" w:rsidP="00B450B5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B450B5" w:rsidRPr="00E24853" w:rsidRDefault="00B450B5" w:rsidP="00B450B5">
            <w:pPr>
              <w:rPr>
                <w:rFonts w:eastAsia="Times New Roman"/>
                <w:lang w:eastAsia="en-US"/>
              </w:rPr>
            </w:pPr>
            <w:r w:rsidRPr="00E24853">
              <w:t xml:space="preserve">Lunch and Learn: </w:t>
            </w:r>
            <w:r w:rsidRPr="00E24853">
              <w:rPr>
                <w:rFonts w:eastAsia="Times New Roman"/>
                <w:bCs/>
              </w:rPr>
              <w:t>Artificial Reefs in the Florida Panhandle</w:t>
            </w:r>
          </w:p>
        </w:tc>
        <w:tc>
          <w:tcPr>
            <w:tcW w:w="4050" w:type="dxa"/>
            <w:vAlign w:val="center"/>
          </w:tcPr>
          <w:p w:rsidR="00614DDE" w:rsidRDefault="00B450B5" w:rsidP="00600787">
            <w:pPr>
              <w:rPr>
                <w:rFonts w:eastAsia="Times New Roman"/>
                <w:bCs/>
              </w:rPr>
            </w:pPr>
            <w:r w:rsidRPr="00E24853">
              <w:rPr>
                <w:rFonts w:eastAsia="Times New Roman"/>
                <w:bCs/>
              </w:rPr>
              <w:t xml:space="preserve">Matthew Trammell, PE </w:t>
            </w:r>
            <w:r w:rsidR="00614DDE">
              <w:rPr>
                <w:rFonts w:eastAsia="Times New Roman"/>
                <w:bCs/>
              </w:rPr>
              <w:t>and Duncan Greer, PE</w:t>
            </w:r>
          </w:p>
          <w:p w:rsidR="00B450B5" w:rsidRPr="00E24853" w:rsidRDefault="00B450B5" w:rsidP="00600787">
            <w:pPr>
              <w:rPr>
                <w:rFonts w:eastAsia="Times New Roman"/>
              </w:rPr>
            </w:pPr>
            <w:r w:rsidRPr="00E24853">
              <w:rPr>
                <w:rFonts w:eastAsia="Times New Roman"/>
                <w:bCs/>
              </w:rPr>
              <w:t>Taylor Engineering, Inc.</w:t>
            </w:r>
          </w:p>
        </w:tc>
        <w:tc>
          <w:tcPr>
            <w:tcW w:w="2330" w:type="dxa"/>
            <w:vAlign w:val="center"/>
          </w:tcPr>
          <w:p w:rsidR="00B450B5" w:rsidRPr="00E24853" w:rsidRDefault="00B450B5" w:rsidP="00B450B5">
            <w:pPr>
              <w:ind w:right="-180"/>
              <w:rPr>
                <w:rFonts w:eastAsia="Times New Roman"/>
                <w:bCs/>
              </w:rPr>
            </w:pPr>
            <w:r w:rsidRPr="00E24853">
              <w:rPr>
                <w:rFonts w:eastAsia="Times New Roman"/>
                <w:bCs/>
              </w:rPr>
              <w:t>Fri, August 16</w:t>
            </w:r>
          </w:p>
          <w:p w:rsidR="00B450B5" w:rsidRPr="00E24853" w:rsidRDefault="00B450B5" w:rsidP="00B450B5">
            <w:pPr>
              <w:ind w:right="-180"/>
            </w:pPr>
            <w:r w:rsidRPr="00E24853">
              <w:t>12:00 PM to 1:00 PM</w:t>
            </w:r>
          </w:p>
        </w:tc>
        <w:tc>
          <w:tcPr>
            <w:tcW w:w="2890" w:type="dxa"/>
            <w:vAlign w:val="center"/>
          </w:tcPr>
          <w:p w:rsidR="00B450B5" w:rsidRPr="00E24853" w:rsidRDefault="00B450B5" w:rsidP="00B450B5">
            <w:pPr>
              <w:rPr>
                <w:rFonts w:eastAsia="Times New Roman"/>
                <w:lang w:eastAsia="en-US"/>
              </w:rPr>
            </w:pPr>
            <w:r w:rsidRPr="00E24853">
              <w:rPr>
                <w:rFonts w:eastAsia="Times New Roman"/>
                <w:bCs/>
                <w:lang w:eastAsia="en-US"/>
              </w:rPr>
              <w:t xml:space="preserve">Institute </w:t>
            </w:r>
            <w:r>
              <w:rPr>
                <w:rFonts w:eastAsia="Times New Roman"/>
                <w:bCs/>
                <w:lang w:eastAsia="en-US"/>
              </w:rPr>
              <w:t xml:space="preserve">of Human and Machine Cognition </w:t>
            </w:r>
            <w:r w:rsidRPr="00E24853">
              <w:rPr>
                <w:rFonts w:eastAsia="Times New Roman"/>
                <w:lang w:eastAsia="en-US"/>
              </w:rPr>
              <w:t xml:space="preserve"> </w:t>
            </w:r>
          </w:p>
          <w:p w:rsidR="00B450B5" w:rsidRPr="00E24853" w:rsidRDefault="00B450B5" w:rsidP="00B450B5">
            <w:pPr>
              <w:rPr>
                <w:rFonts w:eastAsia="Times New Roman"/>
                <w:lang w:eastAsia="en-US"/>
              </w:rPr>
            </w:pPr>
            <w:r w:rsidRPr="00E24853">
              <w:rPr>
                <w:rFonts w:eastAsia="Times New Roman"/>
                <w:lang w:eastAsia="en-US"/>
              </w:rPr>
              <w:t xml:space="preserve">40 S. </w:t>
            </w:r>
            <w:proofErr w:type="spellStart"/>
            <w:r w:rsidRPr="00E24853">
              <w:rPr>
                <w:rFonts w:eastAsia="Times New Roman"/>
                <w:lang w:eastAsia="en-US"/>
              </w:rPr>
              <w:t>Alcaniz</w:t>
            </w:r>
            <w:proofErr w:type="spellEnd"/>
            <w:r w:rsidRPr="00E24853">
              <w:rPr>
                <w:rFonts w:eastAsia="Times New Roman"/>
                <w:lang w:eastAsia="en-US"/>
              </w:rPr>
              <w:t xml:space="preserve"> Street</w:t>
            </w:r>
            <w:r w:rsidRPr="00E24853">
              <w:rPr>
                <w:rFonts w:eastAsia="Times New Roman"/>
                <w:lang w:eastAsia="en-US"/>
              </w:rPr>
              <w:br/>
              <w:t>Pensacola, FL 32502</w:t>
            </w:r>
          </w:p>
        </w:tc>
        <w:tc>
          <w:tcPr>
            <w:tcW w:w="3150" w:type="dxa"/>
            <w:vAlign w:val="center"/>
          </w:tcPr>
          <w:p w:rsidR="00B450B5" w:rsidRPr="009E6831" w:rsidRDefault="00A20F9B" w:rsidP="00B450B5">
            <w:pPr>
              <w:ind w:right="-180"/>
              <w:rPr>
                <w:highlight w:val="yellow"/>
              </w:rPr>
            </w:pPr>
            <w:hyperlink r:id="rId10" w:history="1">
              <w:r w:rsidR="00B450B5" w:rsidRPr="0094113C">
                <w:rPr>
                  <w:rStyle w:val="Hyperlink"/>
                </w:rPr>
                <w:t>nwfaep@gmail.com</w:t>
              </w:r>
            </w:hyperlink>
            <w:r w:rsidR="00B450B5">
              <w:t xml:space="preserve"> </w:t>
            </w:r>
          </w:p>
        </w:tc>
      </w:tr>
      <w:tr w:rsidR="00B44DE5" w:rsidTr="003307B5">
        <w:trPr>
          <w:gridAfter w:val="1"/>
          <w:wAfter w:w="7" w:type="dxa"/>
          <w:trHeight w:val="97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44DE5" w:rsidRPr="00EB45B1" w:rsidRDefault="00B44DE5" w:rsidP="00B44DE5">
            <w:pPr>
              <w:ind w:right="-180"/>
            </w:pPr>
            <w:r w:rsidRPr="00EB45B1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B44DE5" w:rsidRPr="00B71C60" w:rsidRDefault="00B44DE5" w:rsidP="00B44DE5">
            <w:pPr>
              <w:ind w:right="-180"/>
            </w:pPr>
            <w:proofErr w:type="spellStart"/>
            <w:r>
              <w:t>Smalltooth</w:t>
            </w:r>
            <w:proofErr w:type="spellEnd"/>
            <w:r>
              <w:t xml:space="preserve"> Sawfish Presentation</w:t>
            </w:r>
          </w:p>
        </w:tc>
        <w:tc>
          <w:tcPr>
            <w:tcW w:w="4050" w:type="dxa"/>
            <w:vAlign w:val="center"/>
          </w:tcPr>
          <w:p w:rsidR="00614DDE" w:rsidRDefault="00614DDE" w:rsidP="00B44DE5">
            <w:pPr>
              <w:pStyle w:val="NormalWeb"/>
            </w:pPr>
            <w:r>
              <w:t>Tonya Wiley</w:t>
            </w:r>
          </w:p>
          <w:p w:rsidR="00B44DE5" w:rsidRPr="00B71C60" w:rsidRDefault="00B44DE5" w:rsidP="00B44DE5">
            <w:pPr>
              <w:pStyle w:val="NormalWeb"/>
            </w:pPr>
            <w:proofErr w:type="spellStart"/>
            <w:r>
              <w:t>Havenworth</w:t>
            </w:r>
            <w:proofErr w:type="spellEnd"/>
            <w:r>
              <w:t xml:space="preserve"> Coastal Conservation</w:t>
            </w:r>
          </w:p>
        </w:tc>
        <w:tc>
          <w:tcPr>
            <w:tcW w:w="2330" w:type="dxa"/>
            <w:vAlign w:val="center"/>
          </w:tcPr>
          <w:p w:rsidR="00B44DE5" w:rsidRDefault="00B44DE5" w:rsidP="00B44DE5">
            <w:pPr>
              <w:ind w:right="-180"/>
            </w:pPr>
            <w:r>
              <w:t xml:space="preserve">Tues, August 27 </w:t>
            </w:r>
          </w:p>
          <w:p w:rsidR="00B44DE5" w:rsidRPr="00B71C60" w:rsidRDefault="00B44DE5" w:rsidP="00B44DE5">
            <w:pPr>
              <w:ind w:right="-180"/>
            </w:pPr>
            <w:r>
              <w:t>Time TBD</w:t>
            </w:r>
          </w:p>
        </w:tc>
        <w:tc>
          <w:tcPr>
            <w:tcW w:w="2890" w:type="dxa"/>
            <w:vAlign w:val="center"/>
          </w:tcPr>
          <w:p w:rsidR="00B44DE5" w:rsidRPr="00B71C60" w:rsidRDefault="00B44DE5" w:rsidP="00B44DE5">
            <w:pPr>
              <w:ind w:right="-180"/>
            </w:pPr>
            <w:r>
              <w:t>TBD</w:t>
            </w:r>
          </w:p>
        </w:tc>
        <w:tc>
          <w:tcPr>
            <w:tcW w:w="3150" w:type="dxa"/>
            <w:vAlign w:val="center"/>
          </w:tcPr>
          <w:p w:rsidR="00B44DE5" w:rsidRDefault="00C3794B" w:rsidP="00B44DE5">
            <w:pPr>
              <w:pStyle w:val="Default"/>
              <w:ind w:right="-180"/>
            </w:pPr>
            <w:r>
              <w:t>RSVP to</w:t>
            </w:r>
          </w:p>
          <w:p w:rsidR="00B44DE5" w:rsidRPr="00B71C60" w:rsidRDefault="00A20F9B" w:rsidP="00B44DE5">
            <w:pPr>
              <w:pStyle w:val="Default"/>
              <w:ind w:right="-180"/>
              <w:rPr>
                <w:color w:val="auto"/>
              </w:rPr>
            </w:pPr>
            <w:hyperlink r:id="rId11" w:history="1">
              <w:r w:rsidR="00B44DE5" w:rsidRPr="004D7D05">
                <w:rPr>
                  <w:rStyle w:val="Hyperlink"/>
                </w:rPr>
                <w:t>rgoldman@broward.org</w:t>
              </w:r>
            </w:hyperlink>
            <w:r w:rsidR="00B44DE5">
              <w:rPr>
                <w:color w:val="auto"/>
              </w:rPr>
              <w:t xml:space="preserve"> </w:t>
            </w:r>
            <w:r w:rsidR="00B44DE5" w:rsidRPr="00B71C60">
              <w:rPr>
                <w:color w:val="auto"/>
              </w:rPr>
              <w:t xml:space="preserve"> </w:t>
            </w:r>
          </w:p>
        </w:tc>
      </w:tr>
      <w:tr w:rsidR="00B450B5" w:rsidRPr="00CC6488" w:rsidTr="003307B5">
        <w:trPr>
          <w:gridAfter w:val="1"/>
          <w:wAfter w:w="7" w:type="dxa"/>
          <w:trHeight w:val="1070"/>
        </w:trPr>
        <w:tc>
          <w:tcPr>
            <w:tcW w:w="2088" w:type="dxa"/>
            <w:gridSpan w:val="2"/>
            <w:vAlign w:val="center"/>
          </w:tcPr>
          <w:p w:rsidR="00B450B5" w:rsidRPr="001C3B59" w:rsidRDefault="00B450B5" w:rsidP="00B450B5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B450B5" w:rsidRPr="00DC03AF" w:rsidRDefault="00B450B5" w:rsidP="0092780B">
            <w:pPr>
              <w:tabs>
                <w:tab w:val="left" w:pos="9090"/>
              </w:tabs>
              <w:ind w:right="-180"/>
              <w:rPr>
                <w:highlight w:val="yellow"/>
              </w:rPr>
            </w:pPr>
            <w:r w:rsidRPr="0092780B">
              <w:t xml:space="preserve">Networking </w:t>
            </w:r>
            <w:r w:rsidR="0092780B" w:rsidRPr="0092780B">
              <w:t xml:space="preserve">Bowling </w:t>
            </w:r>
            <w:r w:rsidRPr="0092780B">
              <w:t>Social</w:t>
            </w:r>
          </w:p>
        </w:tc>
        <w:tc>
          <w:tcPr>
            <w:tcW w:w="4050" w:type="dxa"/>
            <w:vAlign w:val="center"/>
          </w:tcPr>
          <w:p w:rsidR="00B450B5" w:rsidRPr="0092780B" w:rsidRDefault="00B450B5" w:rsidP="00B450B5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450B5" w:rsidRPr="0092780B" w:rsidRDefault="00B450B5" w:rsidP="00B450B5">
            <w:pPr>
              <w:ind w:right="-180"/>
            </w:pPr>
            <w:r w:rsidRPr="0092780B">
              <w:t xml:space="preserve">Fri, </w:t>
            </w:r>
            <w:r w:rsidR="0092780B" w:rsidRPr="0092780B">
              <w:t>August 23</w:t>
            </w:r>
          </w:p>
          <w:p w:rsidR="00B450B5" w:rsidRPr="0092780B" w:rsidRDefault="0092780B" w:rsidP="0092780B">
            <w:pPr>
              <w:ind w:right="-180"/>
            </w:pPr>
            <w:r w:rsidRPr="0092780B">
              <w:t>TBA</w:t>
            </w:r>
          </w:p>
        </w:tc>
        <w:tc>
          <w:tcPr>
            <w:tcW w:w="2890" w:type="dxa"/>
            <w:vAlign w:val="center"/>
          </w:tcPr>
          <w:p w:rsidR="00B450B5" w:rsidRPr="0092780B" w:rsidRDefault="0092780B" w:rsidP="00B450B5">
            <w:pPr>
              <w:ind w:right="-180"/>
            </w:pPr>
            <w:r w:rsidRPr="0092780B">
              <w:rPr>
                <w:bCs/>
                <w:lang w:eastAsia="en-US"/>
              </w:rPr>
              <w:t xml:space="preserve">Venice, FL </w:t>
            </w:r>
          </w:p>
        </w:tc>
        <w:tc>
          <w:tcPr>
            <w:tcW w:w="3150" w:type="dxa"/>
            <w:vAlign w:val="center"/>
          </w:tcPr>
          <w:p w:rsidR="00B450B5" w:rsidRPr="00CD524B" w:rsidRDefault="00B450B5" w:rsidP="00B450B5">
            <w:pPr>
              <w:ind w:right="-180"/>
              <w:rPr>
                <w:color w:val="0000FF"/>
                <w:u w:val="single"/>
              </w:rPr>
            </w:pPr>
            <w:r w:rsidRPr="00CD524B">
              <w:t xml:space="preserve">For more information: swfaep.org or </w:t>
            </w:r>
            <w:hyperlink r:id="rId12" w:tgtFrame="_blank" w:history="1">
              <w:r w:rsidR="0092780B">
                <w:rPr>
                  <w:rStyle w:val="Hyperlink"/>
                </w:rPr>
                <w:t>membership@swfaep.org</w:t>
              </w:r>
            </w:hyperlink>
            <w:r w:rsidR="0092780B">
              <w:t xml:space="preserve"> </w:t>
            </w:r>
            <w:r w:rsidRPr="00CD524B">
              <w:t xml:space="preserve"> </w:t>
            </w:r>
          </w:p>
        </w:tc>
      </w:tr>
      <w:tr w:rsidR="00B450B5" w:rsidRPr="00CC6488" w:rsidTr="003307B5">
        <w:trPr>
          <w:gridAfter w:val="1"/>
          <w:wAfter w:w="7" w:type="dxa"/>
          <w:trHeight w:val="1584"/>
        </w:trPr>
        <w:tc>
          <w:tcPr>
            <w:tcW w:w="2088" w:type="dxa"/>
            <w:gridSpan w:val="2"/>
            <w:vAlign w:val="center"/>
          </w:tcPr>
          <w:p w:rsidR="00B450B5" w:rsidRPr="00872AAF" w:rsidRDefault="00B450B5" w:rsidP="00B450B5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B450B5" w:rsidRPr="00756E46" w:rsidRDefault="00756E46" w:rsidP="00B450B5">
            <w:pPr>
              <w:spacing w:after="75"/>
            </w:pPr>
            <w:r w:rsidRPr="00756E46">
              <w:t>Networking Social</w:t>
            </w:r>
          </w:p>
        </w:tc>
        <w:tc>
          <w:tcPr>
            <w:tcW w:w="4050" w:type="dxa"/>
            <w:vAlign w:val="center"/>
          </w:tcPr>
          <w:p w:rsidR="00B450B5" w:rsidRPr="00756E46" w:rsidRDefault="00B450B5" w:rsidP="00756E46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756E46" w:rsidRPr="00756E46" w:rsidRDefault="00756E46" w:rsidP="00756E46">
            <w:r w:rsidRPr="00756E46">
              <w:t>Thurs</w:t>
            </w:r>
            <w:r w:rsidR="00B450B5" w:rsidRPr="00756E46">
              <w:t xml:space="preserve">, </w:t>
            </w:r>
            <w:r w:rsidRPr="00756E46">
              <w:t>August 8</w:t>
            </w:r>
          </w:p>
          <w:p w:rsidR="00B450B5" w:rsidRPr="00756E46" w:rsidRDefault="00756E46" w:rsidP="00756E46">
            <w:r w:rsidRPr="00756E46">
              <w:t>5:30 pm – 7:30 pm</w:t>
            </w:r>
          </w:p>
        </w:tc>
        <w:tc>
          <w:tcPr>
            <w:tcW w:w="2890" w:type="dxa"/>
            <w:vAlign w:val="center"/>
          </w:tcPr>
          <w:p w:rsidR="00B450B5" w:rsidRPr="00756E46" w:rsidRDefault="00756E46" w:rsidP="00B450B5">
            <w:pPr>
              <w:rPr>
                <w:lang w:eastAsia="en-US"/>
              </w:rPr>
            </w:pPr>
            <w:r w:rsidRPr="00756E46">
              <w:rPr>
                <w:bCs/>
                <w:lang w:val="en"/>
              </w:rPr>
              <w:t>Proof Brewing Company</w:t>
            </w:r>
            <w:r w:rsidRPr="00756E46">
              <w:rPr>
                <w:lang w:val="en"/>
              </w:rPr>
              <w:br/>
              <w:t>1320 S Monroe St</w:t>
            </w:r>
            <w:r w:rsidRPr="00756E46">
              <w:rPr>
                <w:lang w:val="en"/>
              </w:rPr>
              <w:br/>
              <w:t>Tallahassee, FL 32301</w:t>
            </w:r>
          </w:p>
        </w:tc>
        <w:tc>
          <w:tcPr>
            <w:tcW w:w="3150" w:type="dxa"/>
            <w:vAlign w:val="center"/>
          </w:tcPr>
          <w:p w:rsidR="00B450B5" w:rsidRDefault="00A20F9B" w:rsidP="00B450B5">
            <w:pPr>
              <w:spacing w:after="75"/>
            </w:pPr>
            <w:hyperlink r:id="rId13" w:history="1">
              <w:r w:rsidR="00756E46" w:rsidRPr="00B40429">
                <w:rPr>
                  <w:rStyle w:val="Hyperlink"/>
                </w:rPr>
                <w:t>https://faep-tally.com/meetinginfo.php?id=5&amp;ts=1564434278</w:t>
              </w:r>
            </w:hyperlink>
            <w:r w:rsidR="00756E46">
              <w:t xml:space="preserve"> </w:t>
            </w:r>
          </w:p>
        </w:tc>
      </w:tr>
      <w:tr w:rsidR="002232A3" w:rsidRPr="00CC6488" w:rsidTr="00C3794B">
        <w:trPr>
          <w:gridAfter w:val="1"/>
          <w:wAfter w:w="7" w:type="dxa"/>
          <w:trHeight w:val="2060"/>
        </w:trPr>
        <w:tc>
          <w:tcPr>
            <w:tcW w:w="2088" w:type="dxa"/>
            <w:gridSpan w:val="2"/>
            <w:vAlign w:val="center"/>
          </w:tcPr>
          <w:p w:rsidR="002232A3" w:rsidRPr="00055882" w:rsidRDefault="00CB63D7" w:rsidP="002232A3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lastRenderedPageBreak/>
              <w:t>Tampa Bay</w:t>
            </w:r>
          </w:p>
        </w:tc>
        <w:tc>
          <w:tcPr>
            <w:tcW w:w="3060" w:type="dxa"/>
            <w:vAlign w:val="center"/>
          </w:tcPr>
          <w:p w:rsidR="002232A3" w:rsidRPr="002232A3" w:rsidRDefault="00CB63D7" w:rsidP="002232A3">
            <w:r>
              <w:t>Clearwater Threshers Baseball Game</w:t>
            </w:r>
          </w:p>
        </w:tc>
        <w:tc>
          <w:tcPr>
            <w:tcW w:w="4050" w:type="dxa"/>
            <w:vAlign w:val="center"/>
          </w:tcPr>
          <w:p w:rsidR="002232A3" w:rsidRPr="00CB63D7" w:rsidRDefault="00CB63D7" w:rsidP="0039615F">
            <w:pPr>
              <w:rPr>
                <w:shd w:val="clear" w:color="auto" w:fill="FFFFFF"/>
              </w:rPr>
            </w:pPr>
            <w:r w:rsidRPr="00CB63D7">
              <w:rPr>
                <w:shd w:val="clear" w:color="auto" w:fill="FFFFFF"/>
              </w:rPr>
              <w:t xml:space="preserve">Includes </w:t>
            </w:r>
            <w:r w:rsidRPr="00CB63D7">
              <w:t xml:space="preserve">climate-controlled Press Box seat and </w:t>
            </w:r>
            <w:r w:rsidRPr="00CB63D7">
              <w:rPr>
                <w:rStyle w:val="Strong"/>
                <w:b w:val="0"/>
              </w:rPr>
              <w:t>all-you-</w:t>
            </w:r>
            <w:r w:rsidR="0039615F">
              <w:rPr>
                <w:rStyle w:val="Strong"/>
                <w:b w:val="0"/>
              </w:rPr>
              <w:t>can</w:t>
            </w:r>
            <w:r w:rsidRPr="00CB63D7">
              <w:rPr>
                <w:rStyle w:val="Strong"/>
                <w:b w:val="0"/>
              </w:rPr>
              <w:t xml:space="preserve">-eat hot dogs, meatballs, chicken tenders, mac &amp; cheese, salad, soft drinks, desserts, bottled water </w:t>
            </w:r>
            <w:r w:rsidR="0039615F">
              <w:rPr>
                <w:rStyle w:val="Strong"/>
                <w:b w:val="0"/>
              </w:rPr>
              <w:t>and</w:t>
            </w:r>
            <w:r w:rsidRPr="00CB63D7">
              <w:rPr>
                <w:rStyle w:val="Strong"/>
                <w:b w:val="0"/>
              </w:rPr>
              <w:t xml:space="preserve"> bottled beer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2330" w:type="dxa"/>
            <w:vAlign w:val="center"/>
          </w:tcPr>
          <w:p w:rsidR="002232A3" w:rsidRDefault="00CB63D7" w:rsidP="002232A3">
            <w:r>
              <w:t>Sun, August 4</w:t>
            </w:r>
          </w:p>
          <w:p w:rsidR="00CB63D7" w:rsidRPr="002232A3" w:rsidRDefault="00CB63D7" w:rsidP="00CB63D7">
            <w:r>
              <w:t>1</w:t>
            </w:r>
            <w:r w:rsidRPr="002232A3">
              <w:t xml:space="preserve">:00 pm - </w:t>
            </w:r>
            <w:r>
              <w:t>4</w:t>
            </w:r>
            <w:r w:rsidRPr="002232A3">
              <w:t>:00 pm</w:t>
            </w:r>
          </w:p>
        </w:tc>
        <w:tc>
          <w:tcPr>
            <w:tcW w:w="2890" w:type="dxa"/>
            <w:vAlign w:val="center"/>
          </w:tcPr>
          <w:p w:rsidR="002232A3" w:rsidRPr="00CB63D7" w:rsidRDefault="00CB63D7" w:rsidP="002232A3">
            <w:r w:rsidRPr="00CB63D7">
              <w:rPr>
                <w:bCs/>
                <w:color w:val="000000"/>
              </w:rPr>
              <w:t>Spectrum Field</w:t>
            </w:r>
            <w:r w:rsidRPr="00CB63D7">
              <w:rPr>
                <w:color w:val="000000"/>
              </w:rPr>
              <w:br/>
              <w:t>601 N Old Coachman Road</w:t>
            </w:r>
            <w:r w:rsidRPr="00CB63D7">
              <w:rPr>
                <w:color w:val="000000"/>
              </w:rPr>
              <w:br/>
              <w:t>Clearwater, FL 33765</w:t>
            </w:r>
          </w:p>
        </w:tc>
        <w:tc>
          <w:tcPr>
            <w:tcW w:w="3150" w:type="dxa"/>
            <w:vAlign w:val="center"/>
          </w:tcPr>
          <w:p w:rsidR="002232A3" w:rsidRPr="00CB63D7" w:rsidRDefault="00CB63D7" w:rsidP="002232A3">
            <w:pPr>
              <w:ind w:right="-180"/>
            </w:pPr>
            <w:r w:rsidRPr="00CB63D7">
              <w:t>The cost is $30 per TBAEP member and $35 for non-members.</w:t>
            </w:r>
            <w:r w:rsidR="000D7D49">
              <w:t xml:space="preserve">   </w:t>
            </w:r>
            <w:hyperlink r:id="rId14" w:history="1">
              <w:r w:rsidR="000D7D49" w:rsidRPr="00545934">
                <w:rPr>
                  <w:rStyle w:val="Hyperlink"/>
                </w:rPr>
                <w:t>https://events.r20.constantcontact.com/register/eventReg?oeidk=a07eggxoit62a7291f8&amp;oseq=&amp;c=&amp;ch</w:t>
              </w:r>
            </w:hyperlink>
            <w:r w:rsidR="000D7D49" w:rsidRPr="000D7D49">
              <w:t>=</w:t>
            </w:r>
            <w:r w:rsidR="000D7D49">
              <w:t xml:space="preserve"> </w:t>
            </w:r>
          </w:p>
        </w:tc>
      </w:tr>
      <w:tr w:rsidR="00CB63D7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CB63D7" w:rsidRPr="007048F9" w:rsidRDefault="00CB63D7" w:rsidP="00785F23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CB63D7" w:rsidRPr="002232A3" w:rsidRDefault="00CB63D7" w:rsidP="00CB63D7">
            <w:pPr>
              <w:tabs>
                <w:tab w:val="left" w:pos="9090"/>
              </w:tabs>
              <w:ind w:right="-180"/>
            </w:pPr>
            <w:r>
              <w:t>Women in STEM W</w:t>
            </w:r>
            <w:r w:rsidRPr="002232A3">
              <w:t>orkshop</w:t>
            </w:r>
          </w:p>
        </w:tc>
        <w:tc>
          <w:tcPr>
            <w:tcW w:w="4050" w:type="dxa"/>
            <w:vAlign w:val="center"/>
          </w:tcPr>
          <w:p w:rsidR="00CB63D7" w:rsidRPr="002232A3" w:rsidRDefault="00CB63D7" w:rsidP="00CB63D7">
            <w:pPr>
              <w:jc w:val="both"/>
              <w:outlineLvl w:val="3"/>
              <w:rPr>
                <w:rFonts w:eastAsia="Times New Roman"/>
                <w:lang w:val="en"/>
              </w:rPr>
            </w:pPr>
          </w:p>
        </w:tc>
        <w:tc>
          <w:tcPr>
            <w:tcW w:w="2330" w:type="dxa"/>
            <w:vAlign w:val="center"/>
          </w:tcPr>
          <w:p w:rsidR="00CB63D7" w:rsidRPr="002232A3" w:rsidRDefault="00CB63D7" w:rsidP="00CB63D7">
            <w:r w:rsidRPr="002232A3">
              <w:t>Thurs, August 15</w:t>
            </w:r>
          </w:p>
          <w:p w:rsidR="00CB63D7" w:rsidRPr="002232A3" w:rsidRDefault="00CB63D7" w:rsidP="00CB63D7">
            <w:pPr>
              <w:ind w:right="-180"/>
            </w:pPr>
            <w:r w:rsidRPr="002232A3">
              <w:t>6:00 pm - 9:00 pm</w:t>
            </w:r>
          </w:p>
        </w:tc>
        <w:tc>
          <w:tcPr>
            <w:tcW w:w="2890" w:type="dxa"/>
            <w:vAlign w:val="center"/>
          </w:tcPr>
          <w:p w:rsidR="00CB63D7" w:rsidRPr="002232A3" w:rsidRDefault="00CB63D7" w:rsidP="00CB63D7">
            <w:pPr>
              <w:ind w:right="-180"/>
            </w:pPr>
            <w:r w:rsidRPr="002232A3">
              <w:t xml:space="preserve">Brio </w:t>
            </w:r>
          </w:p>
          <w:p w:rsidR="00CB63D7" w:rsidRPr="002232A3" w:rsidRDefault="00CB63D7" w:rsidP="00CB63D7">
            <w:pPr>
              <w:ind w:right="-180"/>
            </w:pPr>
            <w:r w:rsidRPr="002232A3">
              <w:t>International Mall</w:t>
            </w:r>
          </w:p>
          <w:p w:rsidR="00CB63D7" w:rsidRPr="002232A3" w:rsidRDefault="00CB63D7" w:rsidP="00CB63D7">
            <w:pPr>
              <w:ind w:right="-180"/>
            </w:pPr>
            <w:r w:rsidRPr="002232A3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CB63D7" w:rsidRPr="007048F9" w:rsidRDefault="00A20F9B" w:rsidP="00CB63D7">
            <w:pPr>
              <w:ind w:right="-180"/>
            </w:pPr>
            <w:hyperlink r:id="rId15" w:history="1">
              <w:r w:rsidR="00CB63D7" w:rsidRPr="007048F9">
                <w:rPr>
                  <w:rStyle w:val="Hyperlink"/>
                </w:rPr>
                <w:t>http://www.tbaep.org/events</w:t>
              </w:r>
            </w:hyperlink>
          </w:p>
        </w:tc>
      </w:tr>
      <w:tr w:rsidR="00CB63D7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CB63D7" w:rsidRPr="00055882" w:rsidRDefault="00CB63D7" w:rsidP="00785F23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CB63D7" w:rsidRPr="002232A3" w:rsidRDefault="00CB63D7" w:rsidP="00CB63D7">
            <w:r w:rsidRPr="002232A3">
              <w:rPr>
                <w:bCs/>
                <w:lang w:eastAsia="en-US"/>
              </w:rPr>
              <w:t xml:space="preserve">Luncheon </w:t>
            </w:r>
            <w:proofErr w:type="gramStart"/>
            <w:r w:rsidRPr="002232A3">
              <w:rPr>
                <w:bCs/>
                <w:lang w:eastAsia="en-US"/>
              </w:rPr>
              <w:t xml:space="preserve">- </w:t>
            </w:r>
            <w:r w:rsidRPr="002232A3">
              <w:t xml:space="preserve"> Remediation</w:t>
            </w:r>
            <w:proofErr w:type="gramEnd"/>
          </w:p>
        </w:tc>
        <w:tc>
          <w:tcPr>
            <w:tcW w:w="4050" w:type="dxa"/>
            <w:vAlign w:val="center"/>
          </w:tcPr>
          <w:p w:rsidR="00CB63D7" w:rsidRPr="002232A3" w:rsidRDefault="00CB63D7" w:rsidP="00CB63D7">
            <w:pPr>
              <w:rPr>
                <w:shd w:val="clear" w:color="auto" w:fill="FFFFFF"/>
              </w:rPr>
            </w:pPr>
            <w:r w:rsidRPr="002232A3">
              <w:rPr>
                <w:shd w:val="clear" w:color="auto" w:fill="FFFFFF"/>
              </w:rPr>
              <w:t>TBA</w:t>
            </w:r>
          </w:p>
        </w:tc>
        <w:tc>
          <w:tcPr>
            <w:tcW w:w="2330" w:type="dxa"/>
            <w:vAlign w:val="center"/>
          </w:tcPr>
          <w:p w:rsidR="00CB63D7" w:rsidRPr="002232A3" w:rsidRDefault="00CB63D7" w:rsidP="00CB63D7">
            <w:r w:rsidRPr="002232A3">
              <w:t>Wed, August 21</w:t>
            </w:r>
          </w:p>
          <w:p w:rsidR="00CB63D7" w:rsidRPr="002232A3" w:rsidRDefault="00CB63D7" w:rsidP="00CB63D7">
            <w:r w:rsidRPr="002232A3">
              <w:t>11:30 am – 1:00 pm</w:t>
            </w:r>
          </w:p>
        </w:tc>
        <w:tc>
          <w:tcPr>
            <w:tcW w:w="2890" w:type="dxa"/>
            <w:vAlign w:val="center"/>
          </w:tcPr>
          <w:p w:rsidR="00CB63D7" w:rsidRPr="002232A3" w:rsidRDefault="00CB63D7" w:rsidP="00CB63D7">
            <w:pPr>
              <w:ind w:right="-180"/>
            </w:pPr>
            <w:r w:rsidRPr="002232A3">
              <w:t xml:space="preserve">Brio </w:t>
            </w:r>
          </w:p>
          <w:p w:rsidR="00CB63D7" w:rsidRPr="002232A3" w:rsidRDefault="00CB63D7" w:rsidP="00CB63D7">
            <w:pPr>
              <w:ind w:right="-180"/>
            </w:pPr>
            <w:r w:rsidRPr="002232A3">
              <w:t>International Mall</w:t>
            </w:r>
          </w:p>
          <w:p w:rsidR="00CB63D7" w:rsidRPr="002232A3" w:rsidRDefault="00CB63D7" w:rsidP="00CB63D7">
            <w:r w:rsidRPr="002232A3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CB63D7" w:rsidRPr="007048F9" w:rsidRDefault="00A20F9B" w:rsidP="00CB63D7">
            <w:pPr>
              <w:ind w:right="-180"/>
            </w:pPr>
            <w:hyperlink r:id="rId16" w:history="1">
              <w:r w:rsidR="00CB63D7" w:rsidRPr="007048F9">
                <w:rPr>
                  <w:rStyle w:val="Hyperlink"/>
                </w:rPr>
                <w:t>http://www.tbaep.org/events</w:t>
              </w:r>
            </w:hyperlink>
          </w:p>
        </w:tc>
      </w:tr>
      <w:tr w:rsidR="00CB63D7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CB63D7" w:rsidRDefault="00CB63D7" w:rsidP="00CB63D7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  <w:r>
              <w:rPr>
                <w:b/>
                <w:bCs/>
              </w:rPr>
              <w:t xml:space="preserve"> </w:t>
            </w:r>
          </w:p>
          <w:p w:rsidR="00CB63D7" w:rsidRPr="00055882" w:rsidRDefault="00CB63D7" w:rsidP="00CB63D7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and South (joint event)</w:t>
            </w:r>
          </w:p>
        </w:tc>
        <w:tc>
          <w:tcPr>
            <w:tcW w:w="3060" w:type="dxa"/>
            <w:vAlign w:val="center"/>
          </w:tcPr>
          <w:p w:rsidR="00CB63D7" w:rsidRDefault="00CB63D7" w:rsidP="00CB63D7">
            <w:r>
              <w:t xml:space="preserve">Hidden Prehistoric Sites in the Everglades: </w:t>
            </w:r>
          </w:p>
          <w:p w:rsidR="00CB63D7" w:rsidRDefault="00CB63D7" w:rsidP="00CB63D7">
            <w:r>
              <w:t>New Discoveries</w:t>
            </w:r>
          </w:p>
        </w:tc>
        <w:tc>
          <w:tcPr>
            <w:tcW w:w="4050" w:type="dxa"/>
            <w:vAlign w:val="center"/>
          </w:tcPr>
          <w:p w:rsidR="00614DDE" w:rsidRDefault="00CB63D7" w:rsidP="00CB63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Bob Carr, Executive Director</w:t>
            </w:r>
          </w:p>
          <w:p w:rsidR="00CB63D7" w:rsidRDefault="00CB63D7" w:rsidP="00CB63D7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Archaeological and Historical Conservancy, Inc.</w:t>
            </w:r>
          </w:p>
        </w:tc>
        <w:tc>
          <w:tcPr>
            <w:tcW w:w="2330" w:type="dxa"/>
            <w:vAlign w:val="center"/>
          </w:tcPr>
          <w:p w:rsidR="00CB63D7" w:rsidRDefault="00CB63D7" w:rsidP="00CB63D7">
            <w:r>
              <w:t>Thurs, August 22</w:t>
            </w:r>
          </w:p>
          <w:p w:rsidR="00CB63D7" w:rsidRDefault="00CB63D7" w:rsidP="00CB63D7">
            <w:r>
              <w:t>5:30 pm – 8:00 pm</w:t>
            </w:r>
          </w:p>
        </w:tc>
        <w:tc>
          <w:tcPr>
            <w:tcW w:w="2890" w:type="dxa"/>
            <w:vAlign w:val="center"/>
          </w:tcPr>
          <w:p w:rsidR="00CB63D7" w:rsidRDefault="00CB63D7" w:rsidP="00CB63D7">
            <w:r>
              <w:t>Barrel of Monks Brewing</w:t>
            </w:r>
          </w:p>
          <w:p w:rsidR="00CB63D7" w:rsidRDefault="00CB63D7" w:rsidP="00CB63D7">
            <w:r>
              <w:t>1141 S Rogers Cir Suite #5</w:t>
            </w:r>
          </w:p>
          <w:p w:rsidR="00CB63D7" w:rsidRDefault="00CB63D7" w:rsidP="00CB63D7">
            <w:r>
              <w:t xml:space="preserve">Boca Raton, FL 33487 </w:t>
            </w:r>
          </w:p>
        </w:tc>
        <w:tc>
          <w:tcPr>
            <w:tcW w:w="3150" w:type="dxa"/>
            <w:vAlign w:val="center"/>
          </w:tcPr>
          <w:p w:rsidR="00CB63D7" w:rsidRDefault="00CB63D7" w:rsidP="00CB63D7">
            <w:r>
              <w:t>RSVP to:</w:t>
            </w:r>
          </w:p>
          <w:p w:rsidR="00CB63D7" w:rsidRPr="00CA7903" w:rsidRDefault="00A20F9B" w:rsidP="00CB63D7">
            <w:pPr>
              <w:rPr>
                <w:sz w:val="22"/>
                <w:szCs w:val="22"/>
              </w:rPr>
            </w:pPr>
            <w:hyperlink r:id="rId17" w:history="1">
              <w:r w:rsidR="00CB63D7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675F88" w:rsidRPr="00C3794B" w:rsidRDefault="00675F88" w:rsidP="0050042E">
      <w:pPr>
        <w:rPr>
          <w:rStyle w:val="Strong"/>
          <w:rFonts w:ascii="Arial" w:hAnsi="Arial" w:cs="Arial"/>
          <w:sz w:val="44"/>
          <w:szCs w:val="60"/>
          <w:u w:val="single"/>
        </w:rPr>
      </w:pPr>
    </w:p>
    <w:p w:rsidR="0050042E" w:rsidRDefault="0050042E" w:rsidP="0050042E">
      <w:pPr>
        <w:rPr>
          <w:rStyle w:val="Strong"/>
          <w:rFonts w:ascii="Book Antiqua" w:hAnsi="Book Antiqua"/>
          <w:sz w:val="44"/>
          <w:szCs w:val="56"/>
          <w:u w:val="single"/>
        </w:rPr>
      </w:pPr>
      <w:r w:rsidRPr="002E399E">
        <w:rPr>
          <w:rStyle w:val="Strong"/>
          <w:rFonts w:ascii="Arial" w:hAnsi="Arial" w:cs="Arial"/>
          <w:sz w:val="52"/>
          <w:szCs w:val="60"/>
          <w:u w:val="single"/>
        </w:rPr>
        <w:t xml:space="preserve">FAEP 2019 Conference – </w:t>
      </w:r>
      <w:r w:rsidR="00675F88">
        <w:rPr>
          <w:rStyle w:val="Strong"/>
          <w:rFonts w:ascii="Arial" w:eastAsia="Times New Roman" w:hAnsi="Arial" w:cs="Arial"/>
          <w:color w:val="333333"/>
          <w:sz w:val="52"/>
          <w:szCs w:val="28"/>
          <w:u w:val="single"/>
        </w:rPr>
        <w:t xml:space="preserve">Register before August 15 </w:t>
      </w:r>
      <w:r w:rsidR="00675F88" w:rsidRPr="00675F88">
        <w:rPr>
          <w:rStyle w:val="Strong"/>
          <w:rFonts w:ascii="Arial" w:eastAsia="Times New Roman" w:hAnsi="Arial" w:cs="Arial"/>
          <w:color w:val="333333"/>
          <w:sz w:val="52"/>
          <w:szCs w:val="28"/>
          <w:u w:val="single"/>
        </w:rPr>
        <w:t xml:space="preserve">and </w:t>
      </w:r>
      <w:r w:rsidR="00675F88">
        <w:rPr>
          <w:rStyle w:val="Strong"/>
          <w:rFonts w:ascii="Arial" w:eastAsia="Times New Roman" w:hAnsi="Arial" w:cs="Arial"/>
          <w:color w:val="333333"/>
          <w:sz w:val="52"/>
          <w:szCs w:val="28"/>
          <w:u w:val="single"/>
        </w:rPr>
        <w:t>s</w:t>
      </w:r>
      <w:r w:rsidR="00675F88" w:rsidRPr="00675F88">
        <w:rPr>
          <w:rStyle w:val="Strong"/>
          <w:rFonts w:ascii="Arial" w:eastAsia="Times New Roman" w:hAnsi="Arial" w:cs="Arial"/>
          <w:color w:val="333333"/>
          <w:sz w:val="52"/>
          <w:szCs w:val="28"/>
          <w:u w:val="single"/>
        </w:rPr>
        <w:t>ave $50!</w:t>
      </w:r>
    </w:p>
    <w:p w:rsidR="0050042E" w:rsidRDefault="0050042E" w:rsidP="0050042E">
      <w:pPr>
        <w:ind w:right="-180"/>
        <w:rPr>
          <w:rStyle w:val="Strong"/>
          <w:rFonts w:ascii="Arial" w:hAnsi="Arial" w:cs="Arial"/>
          <w:b w:val="0"/>
          <w:i/>
          <w:color w:val="5155ED"/>
          <w:sz w:val="28"/>
          <w:szCs w:val="28"/>
        </w:rPr>
      </w:pPr>
    </w:p>
    <w:p w:rsidR="00A82A68" w:rsidRPr="00675F88" w:rsidRDefault="00A82A68" w:rsidP="00675F88">
      <w:pPr>
        <w:ind w:right="-180"/>
        <w:rPr>
          <w:rStyle w:val="Strong"/>
          <w:i/>
          <w:color w:val="5155ED"/>
          <w:sz w:val="40"/>
          <w:szCs w:val="28"/>
        </w:rPr>
      </w:pPr>
      <w:r w:rsidRPr="00675F88">
        <w:rPr>
          <w:rStyle w:val="Strong"/>
          <w:i/>
          <w:color w:val="5155ED"/>
          <w:sz w:val="40"/>
          <w:szCs w:val="28"/>
        </w:rPr>
        <w:t>Enlightening Our Industry</w:t>
      </w:r>
    </w:p>
    <w:p w:rsidR="00A82A68" w:rsidRPr="00675F88" w:rsidRDefault="00A82A68" w:rsidP="00675F88">
      <w:pPr>
        <w:rPr>
          <w:sz w:val="32"/>
          <w:szCs w:val="28"/>
        </w:rPr>
      </w:pPr>
      <w:r w:rsidRPr="00675F88">
        <w:rPr>
          <w:sz w:val="32"/>
          <w:szCs w:val="28"/>
        </w:rPr>
        <w:t>Hosted by the Tampa Bay Chapter!</w:t>
      </w:r>
    </w:p>
    <w:p w:rsidR="00A82A68" w:rsidRPr="00675F88" w:rsidRDefault="00A82A68" w:rsidP="00675F88">
      <w:pPr>
        <w:rPr>
          <w:sz w:val="32"/>
          <w:szCs w:val="28"/>
        </w:rPr>
      </w:pPr>
      <w:r w:rsidRPr="00675F88">
        <w:rPr>
          <w:sz w:val="32"/>
          <w:szCs w:val="28"/>
        </w:rPr>
        <w:t>September 1</w:t>
      </w:r>
      <w:r w:rsidR="00336374">
        <w:rPr>
          <w:sz w:val="32"/>
          <w:szCs w:val="28"/>
        </w:rPr>
        <w:t>8</w:t>
      </w:r>
      <w:r w:rsidRPr="00675F88">
        <w:rPr>
          <w:sz w:val="32"/>
          <w:szCs w:val="28"/>
        </w:rPr>
        <w:t>-20, 2019</w:t>
      </w:r>
      <w:r w:rsidR="00675F88">
        <w:rPr>
          <w:sz w:val="32"/>
          <w:szCs w:val="28"/>
        </w:rPr>
        <w:t xml:space="preserve"> at the </w:t>
      </w:r>
      <w:r w:rsidRPr="00675F88">
        <w:rPr>
          <w:sz w:val="32"/>
          <w:szCs w:val="28"/>
        </w:rPr>
        <w:t>Embassy Suites, Tampa</w:t>
      </w:r>
      <w:r w:rsidR="00675F88">
        <w:rPr>
          <w:sz w:val="32"/>
          <w:szCs w:val="28"/>
        </w:rPr>
        <w:t>.</w:t>
      </w:r>
    </w:p>
    <w:p w:rsidR="00675F88" w:rsidRPr="00C3794B" w:rsidRDefault="00675F88" w:rsidP="00675F88">
      <w:pPr>
        <w:rPr>
          <w:rFonts w:eastAsia="Times New Roman"/>
          <w:color w:val="333333"/>
          <w:sz w:val="28"/>
          <w:szCs w:val="28"/>
        </w:rPr>
      </w:pPr>
    </w:p>
    <w:p w:rsidR="0039615F" w:rsidRPr="00675F88" w:rsidRDefault="00675F88" w:rsidP="0039615F">
      <w:pPr>
        <w:rPr>
          <w:rFonts w:eastAsia="Times New Roman"/>
          <w:color w:val="333333"/>
          <w:sz w:val="32"/>
          <w:szCs w:val="28"/>
        </w:rPr>
      </w:pPr>
      <w:r w:rsidRPr="00675F88">
        <w:rPr>
          <w:rFonts w:eastAsia="Times New Roman"/>
          <w:b/>
          <w:color w:val="333333"/>
          <w:sz w:val="32"/>
          <w:szCs w:val="28"/>
        </w:rPr>
        <w:t xml:space="preserve">We have assembled a great list of speakers and presentations including: </w:t>
      </w:r>
      <w:r w:rsidR="0039615F">
        <w:rPr>
          <w:rFonts w:eastAsia="Times New Roman"/>
          <w:b/>
          <w:color w:val="333333"/>
          <w:sz w:val="32"/>
          <w:szCs w:val="28"/>
        </w:rPr>
        <w:t xml:space="preserve"> </w:t>
      </w:r>
      <w:r w:rsidRPr="00675F88">
        <w:rPr>
          <w:rStyle w:val="Strong"/>
          <w:rFonts w:eastAsia="Times New Roman"/>
          <w:color w:val="333333"/>
          <w:sz w:val="32"/>
          <w:szCs w:val="28"/>
        </w:rPr>
        <w:t>Resiliency, Transportation, Ecosystem Management, Assessment and Remediation.</w:t>
      </w:r>
      <w:r w:rsidRPr="00675F88">
        <w:rPr>
          <w:rFonts w:eastAsia="Times New Roman"/>
          <w:b/>
          <w:color w:val="333333"/>
          <w:sz w:val="32"/>
          <w:szCs w:val="28"/>
        </w:rPr>
        <w:t xml:space="preserve"> </w:t>
      </w:r>
      <w:r w:rsidR="0039615F">
        <w:rPr>
          <w:rFonts w:eastAsia="Times New Roman"/>
          <w:b/>
          <w:color w:val="333333"/>
          <w:sz w:val="32"/>
          <w:szCs w:val="28"/>
        </w:rPr>
        <w:t xml:space="preserve"> </w:t>
      </w:r>
      <w:r w:rsidR="0039615F" w:rsidRPr="00675F88">
        <w:rPr>
          <w:rStyle w:val="Strong"/>
          <w:rFonts w:eastAsia="Times New Roman"/>
          <w:color w:val="333333"/>
          <w:sz w:val="32"/>
          <w:szCs w:val="28"/>
        </w:rPr>
        <w:t>View the Schedule at</w:t>
      </w:r>
      <w:r w:rsidR="0039615F">
        <w:rPr>
          <w:rStyle w:val="Strong"/>
          <w:rFonts w:eastAsia="Times New Roman"/>
          <w:color w:val="333333"/>
          <w:sz w:val="32"/>
          <w:szCs w:val="28"/>
        </w:rPr>
        <w:t xml:space="preserve"> - </w:t>
      </w:r>
      <w:hyperlink r:id="rId18" w:tgtFrame="_blank" w:tooltip="2019 FAEP Conference" w:history="1">
        <w:r w:rsidR="0039615F" w:rsidRPr="00675F88">
          <w:rPr>
            <w:rStyle w:val="Hyperlink"/>
            <w:rFonts w:eastAsia="Times New Roman"/>
            <w:b/>
            <w:bCs/>
            <w:sz w:val="32"/>
            <w:szCs w:val="28"/>
          </w:rPr>
          <w:t>http://www.tbaep.org/faep-conference-2019</w:t>
        </w:r>
      </w:hyperlink>
      <w:r w:rsidR="0039615F" w:rsidRPr="00675F88">
        <w:rPr>
          <w:rFonts w:eastAsia="Times New Roman"/>
          <w:color w:val="333333"/>
          <w:sz w:val="32"/>
          <w:szCs w:val="28"/>
        </w:rPr>
        <w:t xml:space="preserve"> </w:t>
      </w:r>
    </w:p>
    <w:p w:rsidR="0039615F" w:rsidRPr="00C3794B" w:rsidRDefault="0039615F" w:rsidP="0039615F">
      <w:pPr>
        <w:rPr>
          <w:rFonts w:eastAsia="Times New Roman"/>
          <w:color w:val="333333"/>
          <w:sz w:val="28"/>
          <w:szCs w:val="28"/>
        </w:rPr>
      </w:pPr>
    </w:p>
    <w:p w:rsidR="00675F88" w:rsidRPr="00675F88" w:rsidRDefault="00675F88" w:rsidP="00675F88">
      <w:pPr>
        <w:rPr>
          <w:rFonts w:eastAsia="Times New Roman"/>
          <w:color w:val="333333"/>
          <w:sz w:val="32"/>
          <w:szCs w:val="28"/>
        </w:rPr>
      </w:pP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Training Workshops</w:t>
      </w:r>
      <w:r w:rsidRPr="00675F88">
        <w:rPr>
          <w:rFonts w:eastAsia="Times New Roman"/>
          <w:color w:val="333333"/>
          <w:sz w:val="32"/>
          <w:szCs w:val="28"/>
        </w:rPr>
        <w:t xml:space="preserve"> - </w:t>
      </w: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Wednesday September 18</w:t>
      </w:r>
      <w:r w:rsidRPr="00675F88">
        <w:rPr>
          <w:rFonts w:eastAsia="Times New Roman"/>
          <w:color w:val="333333"/>
          <w:sz w:val="32"/>
          <w:szCs w:val="28"/>
        </w:rPr>
        <w:t xml:space="preserve"> </w:t>
      </w:r>
    </w:p>
    <w:p w:rsidR="00675F88" w:rsidRPr="00675F88" w:rsidRDefault="00675F88" w:rsidP="00675F88">
      <w:pPr>
        <w:rPr>
          <w:rFonts w:eastAsia="Times New Roman"/>
          <w:color w:val="333333"/>
          <w:sz w:val="32"/>
          <w:szCs w:val="28"/>
        </w:rPr>
      </w:pP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Technical Presentations</w:t>
      </w:r>
      <w:r w:rsidRPr="00675F88">
        <w:rPr>
          <w:rFonts w:eastAsia="Times New Roman"/>
          <w:color w:val="333333"/>
          <w:sz w:val="32"/>
          <w:szCs w:val="28"/>
        </w:rPr>
        <w:t xml:space="preserve"> - </w:t>
      </w: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Thursday and Friday, September 19 - 20</w:t>
      </w:r>
      <w:r w:rsidRPr="00675F88">
        <w:rPr>
          <w:rFonts w:eastAsia="Times New Roman"/>
          <w:color w:val="333333"/>
          <w:sz w:val="32"/>
          <w:szCs w:val="28"/>
        </w:rPr>
        <w:t xml:space="preserve"> </w:t>
      </w:r>
    </w:p>
    <w:p w:rsidR="00675F88" w:rsidRPr="00675F88" w:rsidRDefault="00675F88" w:rsidP="00675F88">
      <w:pPr>
        <w:rPr>
          <w:rFonts w:eastAsia="Times New Roman"/>
          <w:color w:val="333333"/>
          <w:sz w:val="32"/>
          <w:szCs w:val="28"/>
        </w:rPr>
      </w:pP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Florida Aquarium Reception - Thursday Evening</w:t>
      </w:r>
      <w:r w:rsidRPr="00675F88">
        <w:rPr>
          <w:rFonts w:eastAsia="Times New Roman"/>
          <w:color w:val="333333"/>
          <w:sz w:val="32"/>
          <w:szCs w:val="28"/>
        </w:rPr>
        <w:t xml:space="preserve"> </w:t>
      </w:r>
    </w:p>
    <w:p w:rsidR="0050042E" w:rsidRPr="00675F88" w:rsidRDefault="00675F88" w:rsidP="00675F88">
      <w:pPr>
        <w:rPr>
          <w:rFonts w:eastAsia="Times New Roman"/>
          <w:color w:val="333333"/>
          <w:sz w:val="32"/>
          <w:szCs w:val="28"/>
        </w:rPr>
      </w:pPr>
      <w:r w:rsidRPr="00675F88">
        <w:rPr>
          <w:rStyle w:val="Strong"/>
          <w:rFonts w:eastAsia="Times New Roman"/>
          <w:b w:val="0"/>
          <w:color w:val="333333"/>
          <w:sz w:val="32"/>
          <w:szCs w:val="28"/>
        </w:rPr>
        <w:t>Field Trips - Friday afternoon</w:t>
      </w:r>
      <w:r w:rsidRPr="00675F88">
        <w:rPr>
          <w:rFonts w:eastAsia="Times New Roman"/>
          <w:color w:val="333333"/>
          <w:sz w:val="32"/>
          <w:szCs w:val="28"/>
        </w:rPr>
        <w:t xml:space="preserve"> </w:t>
      </w:r>
      <w:r w:rsidR="0050042E" w:rsidRPr="00675F88">
        <w:rPr>
          <w:sz w:val="44"/>
          <w:szCs w:val="28"/>
        </w:rPr>
        <w:br w:type="page"/>
      </w:r>
    </w:p>
    <w:p w:rsidR="00A82A68" w:rsidRDefault="00A82A68" w:rsidP="00A82A68">
      <w:pPr>
        <w:jc w:val="center"/>
        <w:rPr>
          <w:rFonts w:asciiTheme="majorHAnsi" w:hAnsiTheme="majorHAnsi"/>
          <w:sz w:val="36"/>
          <w:szCs w:val="36"/>
        </w:rPr>
      </w:pPr>
    </w:p>
    <w:p w:rsidR="00A82A68" w:rsidRDefault="00A82A68" w:rsidP="00A82A68">
      <w:pPr>
        <w:rPr>
          <w:rStyle w:val="Strong"/>
          <w:rFonts w:asciiTheme="majorHAnsi" w:hAnsiTheme="majorHAnsi"/>
          <w:sz w:val="36"/>
          <w:szCs w:val="3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3E6C99E8" wp14:editId="67593BBC">
            <wp:simplePos x="0" y="0"/>
            <wp:positionH relativeFrom="column">
              <wp:posOffset>68742</wp:posOffset>
            </wp:positionH>
            <wp:positionV relativeFrom="paragraph">
              <wp:posOffset>205105</wp:posOffset>
            </wp:positionV>
            <wp:extent cx="1782383" cy="771077"/>
            <wp:effectExtent l="0" t="0" r="889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A68" w:rsidRPr="00374E15" w:rsidRDefault="00A82A68" w:rsidP="00A82A68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A82A68" w:rsidRPr="0078767A" w:rsidRDefault="00A82A68" w:rsidP="00A82A68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A82A68" w:rsidRPr="0078767A" w:rsidRDefault="00A82A68" w:rsidP="00A82A68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6C42BC" w:rsidRDefault="006C42BC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</w:p>
    <w:p w:rsidR="00A82A68" w:rsidRPr="0078767A" w:rsidRDefault="00A82A68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Papers for the NAEP </w:t>
      </w:r>
      <w:r w:rsidRPr="0078767A">
        <w:rPr>
          <w:rStyle w:val="Strong"/>
          <w:rFonts w:asciiTheme="majorHAnsi" w:hAnsiTheme="majorHAnsi"/>
          <w:i/>
          <w:sz w:val="36"/>
          <w:szCs w:val="36"/>
          <w:u w:val="single"/>
        </w:rPr>
        <w:t>Environmental Practice</w:t>
      </w: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Journal</w:t>
      </w:r>
    </w:p>
    <w:p w:rsidR="00A82A68" w:rsidRDefault="00A82A68" w:rsidP="00A82A68">
      <w:pPr>
        <w:ind w:right="-180"/>
        <w:jc w:val="both"/>
        <w:rPr>
          <w:rFonts w:asciiTheme="majorHAnsi" w:eastAsia="Times New Roman" w:hAnsiTheme="majorHAnsi" w:cstheme="minorHAnsi"/>
          <w:sz w:val="32"/>
          <w:szCs w:val="36"/>
        </w:rPr>
      </w:pPr>
      <w:r w:rsidRPr="00491EB2">
        <w:rPr>
          <w:rFonts w:asciiTheme="majorHAnsi" w:eastAsia="Times New Roman" w:hAnsiTheme="majorHAnsi" w:cstheme="minorHAnsi"/>
          <w:i/>
          <w:iCs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>, the peer-reviewed journal of the NAEP, is soliciting original manuscripts from the professional and academic communities on a continuous basis. Publishing is also a great venue to showcase your expertise and continue your professiona</w:t>
      </w:r>
      <w:r>
        <w:rPr>
          <w:rFonts w:asciiTheme="majorHAnsi" w:eastAsia="Times New Roman" w:hAnsiTheme="majorHAnsi" w:cstheme="minorHAnsi"/>
          <w:sz w:val="32"/>
          <w:szCs w:val="36"/>
        </w:rPr>
        <w:t>l development. More information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>: </w:t>
      </w:r>
      <w:hyperlink r:id="rId20" w:history="1">
        <w:r w:rsidRPr="00491EB2">
          <w:rPr>
            <w:rStyle w:val="Hyperlink"/>
            <w:rFonts w:asciiTheme="majorHAnsi" w:eastAsia="Times New Roman" w:hAnsiTheme="majorHAnsi" w:cstheme="minorHAnsi"/>
            <w:sz w:val="32"/>
            <w:szCs w:val="36"/>
          </w:rPr>
          <w:t>https://www.naep.org/environmental-practice-journal</w:t>
        </w:r>
      </w:hyperlink>
      <w:r>
        <w:rPr>
          <w:rStyle w:val="Hyperlink"/>
          <w:rFonts w:asciiTheme="majorHAnsi" w:eastAsia="Times New Roman" w:hAnsiTheme="majorHAnsi" w:cstheme="minorHAnsi"/>
          <w:sz w:val="32"/>
          <w:szCs w:val="36"/>
        </w:rPr>
        <w:t>.</w:t>
      </w:r>
    </w:p>
    <w:p w:rsidR="00A82A68" w:rsidRPr="00491EB2" w:rsidRDefault="00A82A68" w:rsidP="00A82A68">
      <w:pPr>
        <w:ind w:right="-180"/>
        <w:jc w:val="both"/>
        <w:rPr>
          <w:rStyle w:val="Strong"/>
          <w:rFonts w:asciiTheme="majorHAnsi" w:hAnsiTheme="majorHAnsi"/>
          <w:b w:val="0"/>
          <w:sz w:val="32"/>
          <w:szCs w:val="36"/>
        </w:rPr>
      </w:pPr>
    </w:p>
    <w:p w:rsidR="006C42BC" w:rsidRDefault="006C42BC" w:rsidP="00A82A68">
      <w:pPr>
        <w:ind w:right="-180"/>
        <w:rPr>
          <w:rStyle w:val="Strong"/>
          <w:rFonts w:asciiTheme="majorHAnsi" w:hAnsiTheme="majorHAnsi"/>
          <w:sz w:val="36"/>
          <w:szCs w:val="36"/>
          <w:u w:val="single"/>
        </w:rPr>
      </w:pPr>
    </w:p>
    <w:p w:rsidR="00A82A68" w:rsidRPr="0078767A" w:rsidRDefault="00A82A68" w:rsidP="00A82A68">
      <w:pPr>
        <w:ind w:right="-180"/>
        <w:rPr>
          <w:rFonts w:asciiTheme="majorHAnsi" w:hAnsiTheme="majorHAnsi"/>
          <w:sz w:val="36"/>
          <w:szCs w:val="36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>Call for Articles for the</w:t>
      </w:r>
      <w:r w:rsidRPr="0078767A">
        <w:rPr>
          <w:rFonts w:asciiTheme="majorHAnsi" w:hAnsiTheme="majorHAnsi"/>
          <w:b/>
          <w:sz w:val="36"/>
          <w:szCs w:val="36"/>
          <w:u w:val="single"/>
        </w:rPr>
        <w:t xml:space="preserve"> News for the Environmental Professional: The Official Newsletter of the NAEP</w:t>
      </w:r>
    </w:p>
    <w:p w:rsidR="00A82A68" w:rsidRDefault="00A82A68" w:rsidP="00A82A68">
      <w:pPr>
        <w:ind w:right="-180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/>
          <w:sz w:val="32"/>
          <w:szCs w:val="36"/>
        </w:rPr>
        <w:t>The NAEP newsletter is published four times a year and emailed to all NAEP members. The newsletter is published in mid-February, May, August and November. Articles are accepted continuously</w:t>
      </w:r>
      <w:r>
        <w:rPr>
          <w:rFonts w:asciiTheme="majorHAnsi" w:hAnsiTheme="majorHAnsi"/>
          <w:sz w:val="32"/>
          <w:szCs w:val="36"/>
        </w:rPr>
        <w:t>.</w:t>
      </w:r>
      <w:r w:rsidRPr="00491EB2">
        <w:rPr>
          <w:rFonts w:asciiTheme="majorHAnsi" w:hAnsiTheme="majorHAnsi"/>
          <w:sz w:val="32"/>
          <w:szCs w:val="36"/>
        </w:rPr>
        <w:t xml:space="preserve"> More information</w:t>
      </w:r>
      <w:r>
        <w:rPr>
          <w:rFonts w:asciiTheme="majorHAnsi" w:hAnsiTheme="majorHAnsi"/>
          <w:sz w:val="32"/>
          <w:szCs w:val="36"/>
        </w:rPr>
        <w:t xml:space="preserve">: </w:t>
      </w:r>
      <w:hyperlink r:id="rId21" w:history="1">
        <w:r w:rsidRPr="00491EB2">
          <w:rPr>
            <w:rStyle w:val="Hyperlink"/>
            <w:rFonts w:asciiTheme="majorHAnsi" w:hAnsiTheme="majorHAnsi"/>
            <w:sz w:val="32"/>
            <w:szCs w:val="36"/>
          </w:rPr>
          <w:t>https://naep.memberclicks.net/naep-e-newsletter</w:t>
        </w:r>
      </w:hyperlink>
      <w:r w:rsidRPr="00491EB2">
        <w:rPr>
          <w:rFonts w:asciiTheme="majorHAnsi" w:hAnsiTheme="majorHAnsi"/>
          <w:sz w:val="32"/>
          <w:szCs w:val="36"/>
        </w:rPr>
        <w:t xml:space="preserve">. </w:t>
      </w:r>
    </w:p>
    <w:p w:rsidR="00DE66DE" w:rsidRPr="00C840E5" w:rsidRDefault="000B3BEE" w:rsidP="000B3BEE">
      <w:pPr>
        <w:ind w:right="2250"/>
        <w:jc w:val="right"/>
        <w:rPr>
          <w:rFonts w:asciiTheme="majorHAnsi" w:hAnsiTheme="majorHAnsi"/>
          <w:color w:val="800000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ab/>
      </w:r>
    </w:p>
    <w:sectPr w:rsidR="00DE66DE" w:rsidRPr="00C840E5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7329"/>
    <w:rsid w:val="000F16F0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42E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6E46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5F23"/>
    <w:rsid w:val="00786B3A"/>
    <w:rsid w:val="0078767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0F9B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DC5"/>
    <w:rsid w:val="00A95113"/>
    <w:rsid w:val="00A9634F"/>
    <w:rsid w:val="00A96D66"/>
    <w:rsid w:val="00AA3A01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44DE5"/>
    <w:rsid w:val="00B450B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4EB6"/>
    <w:rsid w:val="00CB5BC4"/>
    <w:rsid w:val="00CB63D7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69F5"/>
    <w:rsid w:val="00CE6AF0"/>
    <w:rsid w:val="00CF0825"/>
    <w:rsid w:val="00CF39A3"/>
    <w:rsid w:val="00CF3ECC"/>
    <w:rsid w:val="00CF46A6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aep-tally.com/meetinginfo.php?id=5&amp;ts=1564434278" TargetMode="External"/><Relationship Id="rId18" Type="http://schemas.openxmlformats.org/officeDocument/2006/relationships/hyperlink" Target="http://clicks.memberclicks-mail.net/wf/click?upn=uIzn-2BSVJS26Tnz6cqZxzdlo6M8dCCWt9gEvZd4xtVoMKvNvqxw-2BfyTayPhs7cp17-2FD7ZdZUtzrWuOiS9ZjEqxNj567EEt-2B8vWLRYOszQ6-2BWYPn4LVgIo1OfxBB5aV0zK_MEw6gEdPrNIMuIceg5ITkNGgFI2IRcbbiSi4-2F0GjLvF5-2F-2BinxKWoGe-2BHd8hQmWOiPasWEWoZeoUQTF-2B18pu50KF8Qu5Ou5Ay87WxbEwSRc-2FbS5WGiaVJxDD7zqfwwio-2FxuFjuEThS8yEISbA7x-2F0TsUb6Y67AziOA-2Fe5b8-2FRqln0GEbZVXU1eb41WfpG6wQb-2FD-2F15qyMLMh2Kw-2Bv4cGcyxaUyOUUqpIiUWa1sXgfvbbElZOPp-2FgJKqktq1ueOcZFGs97ulgK0G2Y-2BCiJzv3e9DvycrIHku2Zs-2FX5t3Lrmlq-2BUGTM5EhRA56oLZMQc76GY7r3SHRbksyPfsqjEUNUuA-3D-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ep.memberclicks.net/naep-e-newslett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swfaep.org" TargetMode="External"/><Relationship Id="rId17" Type="http://schemas.openxmlformats.org/officeDocument/2006/relationships/hyperlink" Target="mailto:tcc.fa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baep.org/events" TargetMode="External"/><Relationship Id="rId20" Type="http://schemas.openxmlformats.org/officeDocument/2006/relationships/hyperlink" Target="https://www.naep.org/environmental-practice-jour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oldman@browar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aep.org/ev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wfaep@gmail.co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https://events.r20.constantcontact.com/register/eventReg?oeidk=a07eggxoit62a7291f8&amp;oseq=&amp;c=&amp;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C88C-D140-4E6F-9BFC-BD76BD81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4523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4994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2019-08-06T13:11:00Z</dcterms:created>
  <dcterms:modified xsi:type="dcterms:W3CDTF">2019-08-06T13:11:00Z</dcterms:modified>
</cp:coreProperties>
</file>